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59" w:rsidRPr="00B877A4" w:rsidRDefault="00B877A4" w:rsidP="00B877A4">
      <w:pPr>
        <w:pStyle w:val="11"/>
        <w:ind w:left="0"/>
        <w:jc w:val="right"/>
        <w:rPr>
          <w:b w:val="0"/>
          <w:i/>
          <w:sz w:val="24"/>
          <w:szCs w:val="24"/>
        </w:rPr>
      </w:pPr>
      <w:r w:rsidRPr="00B877A4">
        <w:rPr>
          <w:b w:val="0"/>
          <w:i/>
          <w:sz w:val="24"/>
          <w:szCs w:val="24"/>
        </w:rPr>
        <w:t>Приложение №1</w:t>
      </w:r>
    </w:p>
    <w:p w:rsidR="00B877A4" w:rsidRDefault="00B877A4" w:rsidP="001D5559">
      <w:pPr>
        <w:spacing w:line="360" w:lineRule="auto"/>
        <w:jc w:val="right"/>
        <w:rPr>
          <w:sz w:val="24"/>
          <w:szCs w:val="24"/>
        </w:rPr>
      </w:pP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УТВЕРЖДАЮ </w:t>
      </w:r>
    </w:p>
    <w:p w:rsidR="00673604" w:rsidRDefault="0067360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8A486C">
        <w:rPr>
          <w:sz w:val="24"/>
          <w:szCs w:val="24"/>
        </w:rPr>
        <w:t>СОШ</w:t>
      </w:r>
      <w:r>
        <w:rPr>
          <w:sz w:val="24"/>
          <w:szCs w:val="24"/>
        </w:rPr>
        <w:t xml:space="preserve"> </w:t>
      </w:r>
    </w:p>
    <w:p w:rsidR="001D5559" w:rsidRPr="003F5A6F" w:rsidRDefault="0067360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Пр. № 21 </w:t>
      </w:r>
      <w:r w:rsidR="00B877A4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« 06 » апреля </w:t>
      </w:r>
      <w:r w:rsidR="001D5559" w:rsidRPr="003F5A6F">
        <w:rPr>
          <w:sz w:val="24"/>
          <w:szCs w:val="24"/>
        </w:rPr>
        <w:t>20</w:t>
      </w:r>
      <w:r w:rsidR="00B877A4">
        <w:rPr>
          <w:sz w:val="24"/>
          <w:szCs w:val="24"/>
        </w:rPr>
        <w:t>20</w:t>
      </w:r>
      <w:r w:rsidR="001D5559" w:rsidRPr="003F5A6F">
        <w:rPr>
          <w:sz w:val="24"/>
          <w:szCs w:val="24"/>
        </w:rPr>
        <w:t>г.</w:t>
      </w:r>
    </w:p>
    <w:p w:rsidR="001D5559" w:rsidRDefault="001D5559">
      <w:pPr>
        <w:pStyle w:val="11"/>
        <w:ind w:left="0"/>
        <w:jc w:val="center"/>
      </w:pPr>
    </w:p>
    <w:p w:rsidR="009D5572" w:rsidRDefault="009D5572">
      <w:pPr>
        <w:pStyle w:val="11"/>
        <w:ind w:left="0"/>
        <w:jc w:val="center"/>
      </w:pPr>
      <w:r>
        <w:t xml:space="preserve">Методические рекомендации для педагогов по проведению уроков </w:t>
      </w:r>
    </w:p>
    <w:p w:rsidR="009D5572" w:rsidRDefault="009D5572">
      <w:pPr>
        <w:pStyle w:val="11"/>
        <w:ind w:left="0"/>
        <w:jc w:val="center"/>
      </w:pPr>
      <w:r>
        <w:t xml:space="preserve">с применением дистанционных образовательных технологий </w:t>
      </w:r>
    </w:p>
    <w:p w:rsidR="00F75F8E" w:rsidRDefault="00C73F0B">
      <w:pPr>
        <w:pStyle w:val="11"/>
        <w:ind w:left="0"/>
        <w:jc w:val="center"/>
      </w:pPr>
      <w:r>
        <w:t>в образовательной организации</w:t>
      </w:r>
    </w:p>
    <w:p w:rsidR="007E4DD1" w:rsidRDefault="007E4DD1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дистанционных образовательных</w:t>
      </w:r>
      <w:r w:rsidR="00C73F0B">
        <w:t xml:space="preserve"> </w:t>
      </w:r>
      <w:r>
        <w:t>технологий.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 w:rsidR="00C73F0B">
        <w:rPr>
          <w:b/>
          <w:bCs/>
        </w:rPr>
        <w:t xml:space="preserve"> </w:t>
      </w:r>
      <w:r>
        <w:rPr>
          <w:b/>
          <w:bCs/>
        </w:rPr>
        <w:t>организации:</w:t>
      </w:r>
    </w:p>
    <w:p w:rsidR="00F75F8E" w:rsidRPr="00312526" w:rsidRDefault="00D45F13">
      <w:pPr>
        <w:pStyle w:val="a7"/>
        <w:ind w:left="0" w:firstLine="567"/>
        <w:contextualSpacing/>
        <w:rPr>
          <w:b/>
          <w:bCs/>
        </w:rPr>
      </w:pPr>
      <w:r w:rsidRPr="00312526"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3</w:t>
      </w:r>
      <w:r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 w:rsidP="00312526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</w:t>
      </w:r>
      <w:r w:rsidR="00312526">
        <w:t>ательных технологий</w:t>
      </w:r>
      <w:r w:rsidR="00B9455B">
        <w:t>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4</w:t>
      </w:r>
      <w:r>
        <w:t>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5</w:t>
      </w:r>
      <w:r>
        <w:t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6</w:t>
      </w:r>
      <w:r>
        <w:t xml:space="preserve">. осуществляет учет обучающихся, осваивающих образовательную программу с применением дистанционных образовательных технологий, а также </w:t>
      </w:r>
      <w:r>
        <w:lastRenderedPageBreak/>
        <w:t>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7</w:t>
      </w:r>
      <w:r>
        <w:t>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условий для обуче</w:t>
      </w:r>
      <w:bookmarkStart w:id="0" w:name="_GoBack"/>
      <w:bookmarkEnd w:id="0"/>
      <w:r>
        <w:rPr>
          <w:sz w:val="28"/>
          <w:szCs w:val="28"/>
        </w:rPr>
        <w:t>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="00C73F0B">
        <w:rPr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="00F20E10">
        <w:rPr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</w:t>
      </w:r>
      <w:r w:rsidRPr="00F42BDB">
        <w:rPr>
          <w:sz w:val="28"/>
        </w:rPr>
        <w:t xml:space="preserve">режим консультаций для обучающихся после </w:t>
      </w:r>
      <w:r w:rsidR="00F42BDB" w:rsidRPr="00F42BDB">
        <w:rPr>
          <w:sz w:val="28"/>
        </w:rPr>
        <w:t>возвращения обучения на обычный режим</w:t>
      </w:r>
      <w:r w:rsidRPr="00F42BDB">
        <w:rPr>
          <w:sz w:val="28"/>
        </w:rPr>
        <w:t>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="009B5BA4">
        <w:rPr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9B5BA4">
        <w:rPr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</w:t>
      </w:r>
      <w:r w:rsidR="0084020B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проекты).</w:t>
      </w: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 w:rsidR="009B5BA4">
        <w:rPr>
          <w:w w:val="105"/>
        </w:rPr>
        <w:t xml:space="preserve"> </w:t>
      </w:r>
      <w:r>
        <w:rPr>
          <w:w w:val="105"/>
        </w:rPr>
        <w:t>за</w:t>
      </w:r>
      <w:r w:rsidR="009B5BA4">
        <w:rPr>
          <w:w w:val="105"/>
        </w:rPr>
        <w:t xml:space="preserve"> </w:t>
      </w:r>
      <w:r>
        <w:rPr>
          <w:w w:val="105"/>
        </w:rPr>
        <w:t>дистанционное</w:t>
      </w:r>
      <w:r w:rsidR="009B5BA4">
        <w:rPr>
          <w:w w:val="105"/>
        </w:rPr>
        <w:t xml:space="preserve"> </w:t>
      </w:r>
      <w:r>
        <w:rPr>
          <w:w w:val="105"/>
        </w:rPr>
        <w:t>обучение</w:t>
      </w:r>
      <w:r w:rsidR="009B5BA4">
        <w:rPr>
          <w:w w:val="105"/>
        </w:rPr>
        <w:t xml:space="preserve"> </w:t>
      </w:r>
      <w:r>
        <w:rPr>
          <w:w w:val="105"/>
        </w:rPr>
        <w:t>в</w:t>
      </w:r>
      <w:r w:rsidR="009B5BA4">
        <w:rPr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проводит мониторинг обеспеченности доступа педагогического состава к </w:t>
      </w:r>
      <w:r>
        <w:rPr>
          <w:sz w:val="28"/>
        </w:rPr>
        <w:lastRenderedPageBreak/>
        <w:t>персональным компьютерам с выходом в сеть</w:t>
      </w:r>
      <w:r w:rsidR="009B5BA4">
        <w:rPr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9B5BA4">
        <w:rPr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5</w:t>
      </w:r>
      <w:r w:rsidR="00D45F13">
        <w:rPr>
          <w:b/>
          <w:bCs/>
          <w:sz w:val="28"/>
        </w:rPr>
        <w:t xml:space="preserve">. </w:t>
      </w:r>
      <w:r w:rsidR="00D45F13"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="009B5BA4">
        <w:rPr>
          <w:sz w:val="28"/>
        </w:rPr>
        <w:t xml:space="preserve"> </w:t>
      </w:r>
      <w:r w:rsidR="00D45F13">
        <w:rPr>
          <w:sz w:val="28"/>
        </w:rPr>
        <w:t>обучения.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6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="009B5BA4">
        <w:rPr>
          <w:sz w:val="28"/>
        </w:rPr>
        <w:t xml:space="preserve"> </w:t>
      </w:r>
      <w:r w:rsidR="00D45F13">
        <w:rPr>
          <w:sz w:val="28"/>
        </w:rPr>
        <w:t>ресурсов.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WhatsApp, </w:t>
      </w:r>
      <w:r>
        <w:rPr>
          <w:sz w:val="28"/>
        </w:rPr>
        <w:t xml:space="preserve">Skype, </w:t>
      </w:r>
      <w:r w:rsidR="00D45F13">
        <w:rPr>
          <w:sz w:val="28"/>
        </w:rPr>
        <w:t>Zoom. Программы позволяют проводить онлайн-занятия в режиме конференции или дополнительно разъяснять задания через видео- и</w:t>
      </w:r>
      <w:r w:rsidR="009B5BA4">
        <w:rPr>
          <w:sz w:val="28"/>
        </w:rPr>
        <w:t xml:space="preserve"> </w:t>
      </w:r>
      <w:r w:rsidR="00D45F13">
        <w:rPr>
          <w:sz w:val="28"/>
        </w:rPr>
        <w:t>аудиозаписи</w:t>
      </w:r>
      <w:r w:rsidR="0084020B">
        <w:rPr>
          <w:sz w:val="28"/>
        </w:rPr>
        <w:t>.</w:t>
      </w:r>
    </w:p>
    <w:p w:rsidR="007E4DD1" w:rsidRDefault="007E4DD1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F75F8E" w:rsidRDefault="00D45F13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t>2. ДЕЯТЕЛЬНОСТЬ</w:t>
      </w:r>
      <w:r w:rsidR="009B5BA4">
        <w:rPr>
          <w:w w:val="105"/>
        </w:rPr>
        <w:t xml:space="preserve"> </w:t>
      </w:r>
      <w:r>
        <w:rPr>
          <w:w w:val="105"/>
        </w:rPr>
        <w:t>ПЕДАГОГА</w:t>
      </w:r>
      <w:r w:rsidR="009B5BA4">
        <w:rPr>
          <w:w w:val="105"/>
        </w:rPr>
        <w:t xml:space="preserve"> </w:t>
      </w:r>
      <w:r>
        <w:rPr>
          <w:w w:val="105"/>
        </w:rPr>
        <w:t>ПРИ</w:t>
      </w:r>
      <w:r w:rsidR="009B5BA4">
        <w:rPr>
          <w:w w:val="105"/>
        </w:rPr>
        <w:t xml:space="preserve"> </w:t>
      </w:r>
      <w:r>
        <w:rPr>
          <w:w w:val="105"/>
        </w:rPr>
        <w:t>ПЕРЕХОДЕ НА ДИСТАНЦИОННОЕОБУЧЕНИЕ</w:t>
      </w:r>
    </w:p>
    <w:p w:rsidR="006D17AB" w:rsidRDefault="006D17AB">
      <w:pPr>
        <w:pStyle w:val="11"/>
        <w:ind w:left="0" w:firstLine="567"/>
        <w:contextualSpacing/>
        <w:jc w:val="center"/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lastRenderedPageBreak/>
        <w:t>2.1. Действия педагога при переходе на дистанционное</w:t>
      </w:r>
      <w:r w:rsidR="009B5BA4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 w:rsidR="009B5BA4">
        <w:rPr>
          <w:sz w:val="28"/>
        </w:rPr>
        <w:t xml:space="preserve"> </w:t>
      </w:r>
      <w:r>
        <w:rPr>
          <w:sz w:val="28"/>
        </w:rPr>
        <w:t>способ</w:t>
      </w:r>
      <w:r w:rsidR="009B5BA4">
        <w:rPr>
          <w:sz w:val="28"/>
        </w:rPr>
        <w:t xml:space="preserve"> </w:t>
      </w:r>
      <w:r>
        <w:rPr>
          <w:sz w:val="28"/>
        </w:rPr>
        <w:t>проведения</w:t>
      </w:r>
      <w:r w:rsidR="009B5BA4">
        <w:rPr>
          <w:sz w:val="28"/>
        </w:rPr>
        <w:t xml:space="preserve"> </w:t>
      </w:r>
      <w:r>
        <w:rPr>
          <w:sz w:val="28"/>
        </w:rPr>
        <w:t>занятий</w:t>
      </w:r>
      <w:r w:rsidR="009B5BA4">
        <w:rPr>
          <w:sz w:val="28"/>
        </w:rPr>
        <w:t xml:space="preserve"> </w:t>
      </w:r>
      <w:r>
        <w:rPr>
          <w:sz w:val="28"/>
        </w:rPr>
        <w:t>с</w:t>
      </w:r>
      <w:r w:rsidR="009B5BA4">
        <w:rPr>
          <w:sz w:val="28"/>
        </w:rPr>
        <w:t xml:space="preserve"> </w:t>
      </w:r>
      <w:r>
        <w:rPr>
          <w:sz w:val="28"/>
        </w:rPr>
        <w:t>учетом</w:t>
      </w:r>
      <w:r w:rsidR="009B5BA4">
        <w:rPr>
          <w:sz w:val="28"/>
        </w:rPr>
        <w:t xml:space="preserve"> </w:t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 w:rsidR="009B5BA4">
        <w:rPr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 w:rsidR="009B5BA4">
        <w:rPr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 w:rsidR="009B5BA4">
        <w:rPr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 w:rsidR="009B5BA4">
        <w:rPr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7E4DD1" w:rsidRDefault="00D45F13" w:rsidP="007E4DD1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</w:t>
      </w:r>
      <w:r w:rsidR="00095881">
        <w:rPr>
          <w:b/>
          <w:w w:val="105"/>
          <w:sz w:val="28"/>
        </w:rPr>
        <w:t>2</w:t>
      </w:r>
      <w:r>
        <w:rPr>
          <w:b/>
          <w:w w:val="105"/>
          <w:sz w:val="28"/>
        </w:rPr>
        <w:t>. Формирование учебного</w:t>
      </w:r>
      <w:r w:rsidR="009B5BA4">
        <w:rPr>
          <w:b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95881" w:rsidRPr="00095881" w:rsidRDefault="00095881" w:rsidP="00095881">
      <w:pPr>
        <w:widowControl/>
        <w:ind w:firstLine="567"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результаты должны быть достигнуты обучающимся?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 организовать педагогическое сопровождение усвоения материала?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</w:t>
      </w:r>
      <w:r w:rsidR="00095881">
        <w:rPr>
          <w:w w:val="105"/>
        </w:rPr>
        <w:t>3</w:t>
      </w:r>
      <w:r>
        <w:rPr>
          <w:w w:val="105"/>
        </w:rPr>
        <w:t>. Проблемы, возникающие при дистанционном</w:t>
      </w:r>
      <w:r w:rsidR="009B5BA4">
        <w:rPr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 w:rsidR="009B5BA4">
        <w:rPr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 w:rsidR="009B5BA4">
        <w:rPr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</w:t>
      </w:r>
      <w:r w:rsidR="009B5BA4">
        <w:rPr>
          <w:sz w:val="28"/>
        </w:rPr>
        <w:t xml:space="preserve"> </w:t>
      </w:r>
      <w:r>
        <w:rPr>
          <w:sz w:val="28"/>
        </w:rPr>
        <w:t>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 w:rsidR="009B5BA4">
        <w:rPr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t>2.6. Примерные схемы плана дистанционного</w:t>
      </w:r>
      <w:r w:rsidR="009B5BA4">
        <w:rPr>
          <w:w w:val="105"/>
        </w:rPr>
        <w:t xml:space="preserve"> </w:t>
      </w:r>
      <w:r>
        <w:rPr>
          <w:w w:val="105"/>
        </w:rPr>
        <w:t>урока</w:t>
      </w:r>
    </w:p>
    <w:p w:rsidR="00095881" w:rsidRDefault="00095881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</w:p>
    <w:p w:rsidR="00F75F8E" w:rsidRDefault="00095881" w:rsidP="00095881">
      <w:pPr>
        <w:pStyle w:val="aa"/>
        <w:numPr>
          <w:ilvl w:val="0"/>
          <w:numId w:val="6"/>
        </w:numPr>
        <w:tabs>
          <w:tab w:val="left" w:pos="1393"/>
          <w:tab w:val="left" w:pos="5096"/>
        </w:tabs>
        <w:contextualSpacing/>
        <w:jc w:val="left"/>
        <w:rPr>
          <w:color w:val="000000"/>
          <w:sz w:val="28"/>
          <w:szCs w:val="28"/>
        </w:rPr>
      </w:pPr>
      <w:r w:rsidRPr="00095881">
        <w:rPr>
          <w:color w:val="000000"/>
          <w:sz w:val="28"/>
          <w:szCs w:val="28"/>
        </w:rPr>
        <w:t xml:space="preserve">План урока при наличии условий проведения онлайн занятий, </w:t>
      </w:r>
      <w:r w:rsidRPr="00095881">
        <w:rPr>
          <w:color w:val="000000"/>
          <w:sz w:val="28"/>
          <w:szCs w:val="28"/>
        </w:rPr>
        <w:lastRenderedPageBreak/>
        <w:t>рекомендуется проводить учителю-предметнику 1-2 раза в неделю</w:t>
      </w:r>
    </w:p>
    <w:p w:rsidR="00095881" w:rsidRPr="00095881" w:rsidRDefault="00095881" w:rsidP="00095881">
      <w:pPr>
        <w:pStyle w:val="aa"/>
        <w:tabs>
          <w:tab w:val="left" w:pos="1393"/>
          <w:tab w:val="left" w:pos="5096"/>
        </w:tabs>
        <w:ind w:left="927" w:firstLine="0"/>
        <w:contextualSpacing/>
        <w:jc w:val="left"/>
        <w:rPr>
          <w:sz w:val="28"/>
          <w:szCs w:val="28"/>
        </w:rPr>
      </w:pPr>
    </w:p>
    <w:tbl>
      <w:tblPr>
        <w:tblStyle w:val="TableNormal"/>
        <w:tblW w:w="10209" w:type="dxa"/>
        <w:tblInd w:w="2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011"/>
        <w:gridCol w:w="993"/>
        <w:gridCol w:w="2693"/>
        <w:gridCol w:w="2274"/>
        <w:gridCol w:w="2238"/>
      </w:tblGrid>
      <w:tr w:rsidR="00F75F8E" w:rsidTr="00C835E0">
        <w:trPr>
          <w:trHeight w:val="64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 w:rsidTr="00C835E0">
        <w:trPr>
          <w:trHeight w:val="128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  <w:r w:rsidR="00CC0D38">
              <w:rPr>
                <w:sz w:val="28"/>
              </w:rPr>
              <w:t xml:space="preserve"> </w:t>
            </w:r>
            <w:r>
              <w:rPr>
                <w:sz w:val="28"/>
              </w:rPr>
              <w:t>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125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</w:t>
            </w:r>
            <w:r w:rsidR="00CC0D38">
              <w:rPr>
                <w:sz w:val="28"/>
              </w:rPr>
              <w:t xml:space="preserve"> </w:t>
            </w:r>
            <w:r>
              <w:rPr>
                <w:sz w:val="28"/>
              </w:rPr>
              <w:t>урок, Фрагмент интерактивного</w:t>
            </w:r>
            <w:r w:rsidR="009B5BA4">
              <w:rPr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 w:rsidTr="00C835E0">
        <w:trPr>
          <w:trHeight w:val="25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1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9B5BA4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 w:rsidTr="00C835E0">
        <w:trPr>
          <w:trHeight w:val="22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9B5BA4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353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 w:rsidR="009B5BA4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r w:rsidR="009B5BA4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9D72A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Фиксирует домашнее, сроки его </w:t>
            </w:r>
            <w:r w:rsidR="00D45F13">
              <w:rPr>
                <w:spacing w:val="-3"/>
                <w:sz w:val="28"/>
              </w:rPr>
              <w:t xml:space="preserve">выполнения </w:t>
            </w:r>
            <w:r w:rsidR="00D45F13">
              <w:rPr>
                <w:sz w:val="28"/>
              </w:rPr>
              <w:t>и</w:t>
            </w:r>
            <w:r w:rsidR="009B5BA4"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>задает</w:t>
            </w:r>
            <w:r w:rsidR="009B5BA4">
              <w:rPr>
                <w:spacing w:val="-3"/>
                <w:sz w:val="28"/>
              </w:rPr>
              <w:t xml:space="preserve"> </w:t>
            </w:r>
            <w:r w:rsidR="00D45F13"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 w:rsidSect="00397484">
          <w:footerReference w:type="default" r:id="rId7"/>
          <w:pgSz w:w="11906" w:h="16838"/>
          <w:pgMar w:top="1134" w:right="850" w:bottom="1418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 w:rsidR="009B5BA4">
        <w:rPr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890"/>
        <w:gridCol w:w="2251"/>
        <w:gridCol w:w="2515"/>
        <w:gridCol w:w="2747"/>
      </w:tblGrid>
      <w:tr w:rsidR="00F75F8E" w:rsidTr="00095881">
        <w:trPr>
          <w:trHeight w:val="89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Элементы</w:t>
            </w:r>
          </w:p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C835E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 w:rsidP="00095881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F75F8E" w:rsidTr="00095881">
        <w:trPr>
          <w:trHeight w:val="225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9B5BA4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</w:t>
            </w:r>
            <w:r w:rsidR="00D45F13">
              <w:rPr>
                <w:sz w:val="28"/>
              </w:rPr>
              <w:t xml:space="preserve">ндивидуальная </w:t>
            </w:r>
            <w:r w:rsidR="00BD4609">
              <w:rPr>
                <w:sz w:val="28"/>
              </w:rPr>
              <w:t>консультация,</w:t>
            </w:r>
            <w:r w:rsidR="00B80922">
              <w:rPr>
                <w:sz w:val="28"/>
              </w:rPr>
              <w:t xml:space="preserve"> в </w:t>
            </w:r>
            <w:r w:rsidR="00D45F13">
              <w:rPr>
                <w:spacing w:val="-5"/>
                <w:sz w:val="28"/>
              </w:rPr>
              <w:t xml:space="preserve">том </w:t>
            </w:r>
            <w:r w:rsidR="00D45F13"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 w:rsidR="00D45F13"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 w:rsidR="009B5BA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B5BA4">
              <w:rPr>
                <w:sz w:val="28"/>
              </w:rPr>
              <w:t xml:space="preserve"> </w:t>
            </w:r>
            <w:r>
              <w:rPr>
                <w:sz w:val="28"/>
              </w:rPr>
              <w:t>урокам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CC0D38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323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 w:rsidR="002177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или </w:t>
            </w:r>
            <w:r w:rsidR="00B80922">
              <w:rPr>
                <w:sz w:val="28"/>
              </w:rPr>
              <w:t xml:space="preserve">бумажном </w:t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CC0D38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193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 w:rsidR="002177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177A0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2177A0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  <w:r w:rsidR="002177A0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 w:rsidR="00D45F13">
              <w:rPr>
                <w:sz w:val="28"/>
              </w:rPr>
              <w:t>е</w:t>
            </w:r>
            <w:r w:rsidR="002177A0"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 xml:space="preserve">ознакомление </w:t>
            </w:r>
            <w:r w:rsidR="00D45F13">
              <w:rPr>
                <w:sz w:val="28"/>
              </w:rPr>
              <w:t xml:space="preserve">с </w:t>
            </w:r>
            <w:r w:rsidR="00D45F13">
              <w:rPr>
                <w:spacing w:val="-3"/>
                <w:sz w:val="28"/>
              </w:rPr>
              <w:t xml:space="preserve">теоретическим </w:t>
            </w:r>
            <w:r w:rsidR="00D45F13">
              <w:rPr>
                <w:sz w:val="28"/>
              </w:rPr>
              <w:t>материалом</w:t>
            </w:r>
          </w:p>
        </w:tc>
      </w:tr>
      <w:tr w:rsidR="00F75F8E" w:rsidTr="00095881">
        <w:trPr>
          <w:trHeight w:val="19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  <w:r w:rsidR="002177A0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 w:rsidR="002177A0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 w:rsidTr="00095881">
        <w:trPr>
          <w:trHeight w:val="2255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Выполнение итогового задания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 w:rsidR="00ED121A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 w:rsidR="00ED121A"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 w:rsidR="00ED121A">
              <w:rPr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  <w:r w:rsidR="00B80922">
              <w:rPr>
                <w:sz w:val="28"/>
              </w:rPr>
              <w:t xml:space="preserve">(с </w:t>
            </w:r>
            <w:r>
              <w:rPr>
                <w:sz w:val="28"/>
              </w:rPr>
              <w:t>фиксацией</w:t>
            </w:r>
            <w:r w:rsidR="00ED121A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АИС«Образование»)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Самостоятельное </w:t>
            </w:r>
            <w:r w:rsidR="00D45F13">
              <w:rPr>
                <w:spacing w:val="-3"/>
                <w:sz w:val="28"/>
              </w:rPr>
              <w:t xml:space="preserve">выполнение </w:t>
            </w:r>
            <w:r w:rsidR="00D45F13">
              <w:rPr>
                <w:sz w:val="28"/>
              </w:rPr>
              <w:t>домашнего задания (рефлексия,творческое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B80922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 w:rsidR="00D45F13">
        <w:rPr>
          <w:spacing w:val="-3"/>
        </w:rPr>
        <w:t xml:space="preserve">инструментов </w:t>
      </w:r>
      <w:r w:rsidR="00D45F13">
        <w:t>необходимо наличие микрофона, веб-камеры и доступа в</w:t>
      </w:r>
      <w:r w:rsidR="00CC0D38">
        <w:t xml:space="preserve"> </w:t>
      </w:r>
      <w:r w:rsidR="00D45F13"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 w:rsidR="00CC0D38">
        <w:rPr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Обмен информации представлен в различной форме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</w:t>
      </w:r>
      <w:r w:rsidR="00CC0D38">
        <w:rPr>
          <w:sz w:val="28"/>
        </w:rPr>
        <w:t xml:space="preserve"> </w:t>
      </w:r>
      <w:r w:rsidR="00D45F13">
        <w:rPr>
          <w:sz w:val="28"/>
        </w:rPr>
        <w:t>обмен,</w:t>
      </w:r>
      <w:r w:rsidR="00CC0D38">
        <w:rPr>
          <w:sz w:val="28"/>
        </w:rPr>
        <w:t xml:space="preserve"> </w:t>
      </w:r>
      <w:r w:rsidR="00D45F13">
        <w:rPr>
          <w:sz w:val="28"/>
        </w:rPr>
        <w:t>видео</w:t>
      </w:r>
      <w:r w:rsidR="00CC0D38">
        <w:rPr>
          <w:sz w:val="28"/>
        </w:rPr>
        <w:t xml:space="preserve"> </w:t>
      </w:r>
      <w:r w:rsidR="00D45F13">
        <w:rPr>
          <w:sz w:val="28"/>
        </w:rPr>
        <w:t>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 w:rsidR="00CC0D38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 w:rsidR="00CC0D38">
        <w:rPr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 w:rsidR="00CC0D38">
        <w:rPr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</w:t>
      </w:r>
      <w:r w:rsidR="00D45F13">
        <w:rPr>
          <w:sz w:val="28"/>
        </w:rPr>
        <w:t>бмен</w:t>
      </w:r>
      <w:r w:rsidR="00CC0D38">
        <w:rPr>
          <w:sz w:val="28"/>
        </w:rPr>
        <w:t xml:space="preserve"> </w:t>
      </w:r>
      <w:r w:rsidR="00D45F13">
        <w:rPr>
          <w:sz w:val="28"/>
        </w:rPr>
        <w:t>информации</w:t>
      </w:r>
      <w:r w:rsidR="00CC0D38">
        <w:rPr>
          <w:sz w:val="28"/>
        </w:rPr>
        <w:t xml:space="preserve"> </w:t>
      </w:r>
      <w:r w:rsidR="00D45F13">
        <w:rPr>
          <w:sz w:val="28"/>
        </w:rPr>
        <w:t>представлен</w:t>
      </w:r>
      <w:r>
        <w:rPr>
          <w:sz w:val="28"/>
        </w:rPr>
        <w:t xml:space="preserve"> в </w:t>
      </w:r>
      <w:r w:rsidR="00D45F13">
        <w:rPr>
          <w:sz w:val="28"/>
        </w:rPr>
        <w:t>различной</w:t>
      </w:r>
      <w:r w:rsidR="00CC0D38">
        <w:rPr>
          <w:sz w:val="28"/>
        </w:rPr>
        <w:t xml:space="preserve"> </w:t>
      </w:r>
      <w:r w:rsidR="00D45F13">
        <w:rPr>
          <w:sz w:val="28"/>
        </w:rPr>
        <w:t>форме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</w:t>
      </w:r>
      <w:r w:rsidR="00CC0D38">
        <w:rPr>
          <w:sz w:val="28"/>
        </w:rPr>
        <w:t xml:space="preserve"> </w:t>
      </w:r>
      <w:r w:rsidR="00D45F13">
        <w:rPr>
          <w:sz w:val="28"/>
        </w:rPr>
        <w:t>обмен,</w:t>
      </w:r>
      <w:r w:rsidR="00CC0D38">
        <w:rPr>
          <w:sz w:val="28"/>
        </w:rPr>
        <w:t xml:space="preserve"> </w:t>
      </w:r>
      <w:r w:rsidR="00D45F13">
        <w:rPr>
          <w:sz w:val="28"/>
        </w:rPr>
        <w:t>видео</w:t>
      </w:r>
      <w:r w:rsidR="00CC0D38">
        <w:rPr>
          <w:sz w:val="28"/>
        </w:rPr>
        <w:t xml:space="preserve"> </w:t>
      </w:r>
      <w:r w:rsidR="00D45F13">
        <w:rPr>
          <w:sz w:val="28"/>
        </w:rPr>
        <w:t>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 w:rsidR="00CC0D38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 w:rsidR="00CC0D38">
        <w:rPr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 w:rsidR="00CC0D38">
        <w:rPr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CC0D38">
        <w:rPr>
          <w:sz w:val="28"/>
        </w:rPr>
        <w:t xml:space="preserve"> </w:t>
      </w:r>
      <w:r>
        <w:rPr>
          <w:sz w:val="28"/>
        </w:rPr>
        <w:t>доски.</w:t>
      </w:r>
    </w:p>
    <w:p w:rsidR="007E4DD1" w:rsidRDefault="007E4DD1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>4. ОБЗОР ЭЛЕКТРОННЫХ ОБРАЗОВАТЕЛЬНЫХ</w:t>
      </w:r>
      <w:r w:rsidR="00CC0D38">
        <w:rPr>
          <w:w w:val="105"/>
        </w:rPr>
        <w:t xml:space="preserve"> </w:t>
      </w:r>
      <w:r>
        <w:rPr>
          <w:w w:val="105"/>
        </w:rPr>
        <w:t>ПЛОЩАДОК</w:t>
      </w:r>
    </w:p>
    <w:p w:rsidR="0084020B" w:rsidRDefault="0084020B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="00CC0D38"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 w:rsidP="009D72A1">
      <w:pPr>
        <w:ind w:firstLine="567"/>
        <w:contextualSpacing/>
        <w:jc w:val="both"/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9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 xml:space="preserve">) – уроки  и  задания для всех классов и по всем основным учебным предметам. </w:t>
      </w:r>
      <w:r w:rsidRPr="009D72A1">
        <w:rPr>
          <w:sz w:val="28"/>
          <w:szCs w:val="28"/>
        </w:rPr>
        <w:t>Это</w:t>
      </w:r>
      <w:r w:rsidR="00CC0D38">
        <w:rPr>
          <w:sz w:val="28"/>
          <w:szCs w:val="28"/>
        </w:rPr>
        <w:t xml:space="preserve"> </w:t>
      </w:r>
      <w:r w:rsidRPr="009D72A1">
        <w:rPr>
          <w:sz w:val="28"/>
          <w:szCs w:val="28"/>
        </w:rPr>
        <w:t>более</w:t>
      </w:r>
      <w:r w:rsidR="00CC0D38">
        <w:rPr>
          <w:sz w:val="28"/>
          <w:szCs w:val="28"/>
        </w:rPr>
        <w:t xml:space="preserve"> </w:t>
      </w:r>
      <w:r w:rsidRPr="009D72A1">
        <w:rPr>
          <w:sz w:val="28"/>
          <w:szCs w:val="28"/>
        </w:rPr>
        <w:t>120 тысяч уникальных задач, тематические курсы, видео</w:t>
      </w:r>
      <w:r w:rsidR="00CC0D38">
        <w:rPr>
          <w:sz w:val="28"/>
          <w:szCs w:val="28"/>
        </w:rPr>
        <w:t xml:space="preserve"> </w:t>
      </w:r>
      <w:r w:rsidRPr="009D72A1">
        <w:rPr>
          <w:sz w:val="28"/>
          <w:szCs w:val="28"/>
        </w:rPr>
        <w:t>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0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 w:rsidR="00CC0D38"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1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2">
        <w:r>
          <w:rPr>
            <w:b/>
            <w:i/>
          </w:rPr>
          <w:t>Учи.ру</w:t>
        </w:r>
      </w:hyperlink>
      <w:hyperlink r:id="rId13">
        <w:r>
          <w:rPr>
            <w:b/>
            <w:i/>
          </w:rPr>
          <w:t xml:space="preserve">» </w:t>
        </w:r>
      </w:hyperlink>
      <w:r>
        <w:t>(</w:t>
      </w:r>
      <w:hyperlink r:id="rId14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</w:t>
      </w:r>
      <w:r w:rsidR="0084020B">
        <w:t>te.bilet.worldskills.ru/) – проф</w:t>
      </w:r>
      <w:r>
        <w:t>ориентационный портал с видео</w:t>
      </w:r>
      <w:r w:rsidR="00CC0D38">
        <w:t xml:space="preserve"> </w:t>
      </w:r>
      <w:r>
        <w:t>уроками для средней и старшей школы;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 w:rsidR="009D72A1">
        <w:t>) – Всероссийский образовательный проект,</w:t>
      </w:r>
      <w:r>
        <w:t xml:space="preserve"> позволяющий школьникам знакомиться с основами цифровой экономики, цифровых технологий и</w:t>
      </w:r>
      <w:r w:rsidR="00CC0D38"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15">
        <w:r>
          <w:rPr>
            <w:b/>
            <w:bCs/>
          </w:rPr>
          <w:t>http://dagrcdo.ru/?p=3327</w:t>
        </w:r>
      </w:hyperlink>
    </w:p>
    <w:sectPr w:rsidR="00F75F8E" w:rsidSect="00F75F8E">
      <w:footerReference w:type="default" r:id="rId1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858" w:rsidRDefault="00213858" w:rsidP="00F75F8E">
      <w:r>
        <w:separator/>
      </w:r>
    </w:p>
  </w:endnote>
  <w:endnote w:type="continuationSeparator" w:id="1">
    <w:p w:rsidR="00213858" w:rsidRDefault="00213858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65DA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486C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65DA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486C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65DA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486C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58" w:rsidRDefault="00213858" w:rsidP="00F75F8E">
      <w:r>
        <w:separator/>
      </w:r>
    </w:p>
  </w:footnote>
  <w:footnote w:type="continuationSeparator" w:id="1">
    <w:p w:rsidR="00213858" w:rsidRDefault="00213858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01057"/>
    <w:rsid w:val="00090131"/>
    <w:rsid w:val="00095881"/>
    <w:rsid w:val="001B0DC1"/>
    <w:rsid w:val="001D5559"/>
    <w:rsid w:val="00213858"/>
    <w:rsid w:val="002177A0"/>
    <w:rsid w:val="00266F3F"/>
    <w:rsid w:val="00310A46"/>
    <w:rsid w:val="00312526"/>
    <w:rsid w:val="0033426B"/>
    <w:rsid w:val="00397484"/>
    <w:rsid w:val="004A3E67"/>
    <w:rsid w:val="004B0BD7"/>
    <w:rsid w:val="00647551"/>
    <w:rsid w:val="00673604"/>
    <w:rsid w:val="006D17AB"/>
    <w:rsid w:val="00765DAB"/>
    <w:rsid w:val="007E4DD1"/>
    <w:rsid w:val="0084020B"/>
    <w:rsid w:val="008A486C"/>
    <w:rsid w:val="009B5BA4"/>
    <w:rsid w:val="009D5572"/>
    <w:rsid w:val="009D72A1"/>
    <w:rsid w:val="00AC00E4"/>
    <w:rsid w:val="00B80922"/>
    <w:rsid w:val="00B877A4"/>
    <w:rsid w:val="00B9455B"/>
    <w:rsid w:val="00BD4609"/>
    <w:rsid w:val="00C55986"/>
    <w:rsid w:val="00C73F0B"/>
    <w:rsid w:val="00C835E0"/>
    <w:rsid w:val="00CC0D38"/>
    <w:rsid w:val="00CF43BD"/>
    <w:rsid w:val="00D45F13"/>
    <w:rsid w:val="00DB1483"/>
    <w:rsid w:val="00ED121A"/>
    <w:rsid w:val="00F20E10"/>
    <w:rsid w:val="00F42BDB"/>
    <w:rsid w:val="00F75F8E"/>
    <w:rsid w:val="00FF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ch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ch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grcdo.ru/?p=3327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Adminter</cp:lastModifiedBy>
  <cp:revision>134</cp:revision>
  <dcterms:created xsi:type="dcterms:W3CDTF">2020-04-02T08:37:00Z</dcterms:created>
  <dcterms:modified xsi:type="dcterms:W3CDTF">2022-11-09T10:21:00Z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