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D" w:rsidRPr="00844465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Памятка для родителей (законных представителей) по профилактике курения, употребления алкогольных, слабоалкогольных напитков, пива, наркотических средств и психотропных веществ</w:t>
      </w:r>
    </w:p>
    <w:p w:rsidR="00D82D1D" w:rsidRPr="00844465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Причины употребления детьми  и подростками алкоголя, наркотических средств, психотропных веществ и табака: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не отстать от компании.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отключится от неприятностей.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Любопытство.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Жестокое обращение с подростком в семье.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Несостоятельность в учебе.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отвержение со стороны матери.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конфликты с родителями.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Бунт против чрезмерной опеки со стороны родителей.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рожденные и воспитанные родителями, имеющими вредные привычки.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с людьми, регуля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 употребляющими алкоголь (эне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ргетики), наркотики, курящие  и отсутствие устойчивости к давлению сверстников.</w:t>
      </w:r>
    </w:p>
    <w:p w:rsidR="00D82D1D" w:rsidRPr="00844465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при общении с родственниками, сверстниками.</w:t>
      </w:r>
    </w:p>
    <w:p w:rsidR="00D82D1D" w:rsidRDefault="00D82D1D" w:rsidP="00D82D1D">
      <w:pPr>
        <w:numPr>
          <w:ilvl w:val="0"/>
          <w:numId w:val="1"/>
        </w:num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D82D1D" w:rsidRPr="00844465" w:rsidRDefault="00D82D1D" w:rsidP="00D82D1D">
      <w:pPr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«Как узнать о приобщении к наркотикам, алкоголю и </w:t>
      </w:r>
      <w:proofErr w:type="spellStart"/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табакокурению</w:t>
      </w:r>
      <w:proofErr w:type="spellEnd"/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по внешнему виду и поведению ребенка»</w:t>
      </w:r>
    </w:p>
    <w:p w:rsidR="00D82D1D" w:rsidRPr="00844465" w:rsidRDefault="00D82D1D" w:rsidP="00D82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  <w:proofErr w:type="gramEnd"/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погруженность в себя, разговоры с самим собой; неустойчивость эмоционального состояния, внезапные и резкие изменения отношения к 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заметное уменьшение или возрастание аппетита и жажды;</w:t>
      </w:r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необоснованное снижение посещаемости занятий,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разделе; игнорирование нормального режима жизни, появление сонливости в дневное время, а бессонницы ночью;</w:t>
      </w:r>
      <w:proofErr w:type="gramEnd"/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</w:t>
      </w: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бессвязная, смазанная, невнятная, нечеткая речь;</w:t>
      </w:r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очевидные 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лживость, изворотливость, цинизм и беспокойство;  ослабление связей с родителями и другими членами семьи, непослушание родителям и 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D82D1D" w:rsidRPr="00844465" w:rsidRDefault="00D82D1D" w:rsidP="00D82D1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символики наркоманов (например, зеленого </w:t>
      </w:r>
      <w:proofErr w:type="spell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пятилистника</w:t>
      </w:r>
      <w:proofErr w:type="spellEnd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D82D1D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82D1D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Каким образом можно уберечь ребенка от вредных привычек?</w:t>
      </w:r>
    </w:p>
    <w:p w:rsidR="00D82D1D" w:rsidRPr="00844465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Общение.</w:t>
      </w:r>
    </w:p>
    <w:p w:rsidR="00D82D1D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общения с родителями заставляет ребенка обращаться к другим людям, которые могли бы с ним поговорить. </w:t>
      </w:r>
    </w:p>
    <w:p w:rsidR="00D82D1D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 кто они и что посоветуют ребенку?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Внимание.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означает: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внимательным к ребенку;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выслушивать его точку зрения;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- уделять внимание взглядам и чувствам ребенка, не споря с ним;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 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Способность поставить себя на место ребенка.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4E6066" w:rsidRDefault="004E6066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066" w:rsidRDefault="004E6066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Организация досуга.</w:t>
      </w:r>
    </w:p>
    <w:p w:rsidR="00D82D1D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Знание круга общения.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часто ребенок впервые пробует алкоголь, наркотики или сигареты в кругу друзей. Он может испытывать очень сильное давление со стороны</w:t>
      </w:r>
    </w:p>
    <w:p w:rsidR="00D82D1D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Помните, что ваш ребенок уникален.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</w:t>
      </w: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gramEnd"/>
    </w:p>
    <w:p w:rsidR="00D82D1D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очередь, заставляет ребенка заниматься более полезными и важными делами, чем употребление ПАВ.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Любовь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 – без родительской любви подросток не сможет обрести чувство доверия, собственного достоинства и уверенности.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Родительский пример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. 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Употребление, так называемых, "разрешенных" </w:t>
      </w:r>
      <w:proofErr w:type="spell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открывает дверь детям и для "запрещенных".</w:t>
      </w:r>
    </w:p>
    <w:p w:rsidR="00D82D1D" w:rsidRPr="00844465" w:rsidRDefault="00D82D1D" w:rsidP="00D8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28"/>
        </w:rPr>
        <w:t>Нельзя стремиться к идеалу в ребенке, не воспитывая идеал в себе!</w:t>
      </w:r>
    </w:p>
    <w:p w:rsidR="00D82D1D" w:rsidRPr="00844465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значение имеет характер атмосферы, складывающейся в доме,- наличие или отсутствие эмоциональной близости и доверия между детьми и родителями в семье. </w:t>
      </w: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времени у родителей на ребёнка получается, что ребенок обречён на роль «воспитанника улицы».</w:t>
      </w:r>
    </w:p>
    <w:p w:rsidR="00D82D1D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плохие и хорошие привычки «родом из детства», и то, каких будет больше, во многом зависит от семьи.</w:t>
      </w:r>
    </w:p>
    <w:p w:rsidR="00D82D1D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spacing w:after="0" w:line="240" w:lineRule="auto"/>
        <w:ind w:left="44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Что делать, если ребенок уже употребляет </w:t>
      </w:r>
      <w:proofErr w:type="spellStart"/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психоактивные</w:t>
      </w:r>
      <w:proofErr w:type="spellEnd"/>
      <w:r w:rsidRPr="008444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вещества (ПАВ)?</w:t>
      </w:r>
    </w:p>
    <w:p w:rsidR="00D82D1D" w:rsidRPr="00844465" w:rsidRDefault="00D82D1D" w:rsidP="00D82D1D">
      <w:pPr>
        <w:numPr>
          <w:ilvl w:val="0"/>
          <w:numId w:val="3"/>
        </w:numPr>
        <w:spacing w:before="100" w:beforeAutospacing="1" w:after="100" w:afterAutospacing="1" w:line="240" w:lineRule="auto"/>
        <w:ind w:left="4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Разберитесь в ситуации. Не паникуйте. Решите для себя, сможете ли вы справиться с ситуацией или вам нужно обратиться к специалисту.</w:t>
      </w:r>
    </w:p>
    <w:p w:rsidR="00D82D1D" w:rsidRPr="00844465" w:rsidRDefault="00D82D1D" w:rsidP="00D82D1D">
      <w:pPr>
        <w:numPr>
          <w:ilvl w:val="0"/>
          <w:numId w:val="3"/>
        </w:numPr>
        <w:spacing w:before="100" w:beforeAutospacing="1" w:after="100" w:afterAutospacing="1" w:line="240" w:lineRule="auto"/>
        <w:ind w:left="4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Сохраняйте доверие. Не поднимайте голос, не угрожайте – </w:t>
      </w:r>
      <w:proofErr w:type="gramStart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 оттолкнет ребенка, заставит его замкнуться.</w:t>
      </w:r>
    </w:p>
    <w:p w:rsidR="00D82D1D" w:rsidRPr="00844465" w:rsidRDefault="00D82D1D" w:rsidP="00D82D1D">
      <w:pPr>
        <w:numPr>
          <w:ilvl w:val="0"/>
          <w:numId w:val="3"/>
        </w:numPr>
        <w:spacing w:before="100" w:beforeAutospacing="1" w:after="100" w:afterAutospacing="1" w:line="240" w:lineRule="auto"/>
        <w:ind w:left="4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Оказывайте поддержку. «Мне не нравиться то, что ты делаешь, но я все же люблю тебя и хочу помочь» - вот основная мысль, которую вы должны донести до ребенка.</w:t>
      </w:r>
    </w:p>
    <w:p w:rsidR="00D82D1D" w:rsidRPr="00844465" w:rsidRDefault="00D82D1D" w:rsidP="00D82D1D">
      <w:pPr>
        <w:numPr>
          <w:ilvl w:val="0"/>
          <w:numId w:val="3"/>
        </w:numPr>
        <w:spacing w:before="100" w:beforeAutospacing="1" w:after="100" w:afterAutospacing="1" w:line="240" w:lineRule="auto"/>
        <w:ind w:left="4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 о своем собственном отношении к сомнительным вещам (курение, алкоголь и т.д.). Ведь вы являетесь примером в поведении ребенка.</w:t>
      </w:r>
    </w:p>
    <w:p w:rsidR="00D82D1D" w:rsidRPr="00DE3D70" w:rsidRDefault="00D82D1D" w:rsidP="00D82D1D">
      <w:pPr>
        <w:numPr>
          <w:ilvl w:val="0"/>
          <w:numId w:val="3"/>
        </w:numPr>
        <w:spacing w:before="100" w:beforeAutospacing="1" w:after="100" w:afterAutospacing="1" w:line="240" w:lineRule="auto"/>
        <w:ind w:left="4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Обратитесь за помощью к специалистам: психологу, психотерапевту,  врачу-наркологу с ребенком, если он/она признался в употреблении, или сами, если ребенок отрицает факт приема </w:t>
      </w:r>
      <w:proofErr w:type="spellStart"/>
      <w:r w:rsidRPr="0084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психоактивных</w:t>
      </w:r>
      <w:proofErr w:type="spellEnd"/>
      <w:r w:rsidRPr="0084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веществ.</w:t>
      </w:r>
    </w:p>
    <w:p w:rsidR="00D82D1D" w:rsidRPr="00844465" w:rsidRDefault="00D82D1D" w:rsidP="00D82D1D">
      <w:pPr>
        <w:spacing w:before="100" w:beforeAutospacing="1" w:after="100" w:afterAutospacing="1" w:line="240" w:lineRule="auto"/>
        <w:ind w:left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D1D" w:rsidRPr="00844465" w:rsidRDefault="00D82D1D" w:rsidP="00D82D1D">
      <w:pPr>
        <w:numPr>
          <w:ilvl w:val="0"/>
          <w:numId w:val="3"/>
        </w:numPr>
        <w:spacing w:before="100" w:beforeAutospacing="1" w:after="100" w:afterAutospacing="1" w:line="240" w:lineRule="auto"/>
        <w:ind w:left="4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бдительны!</w:t>
      </w:r>
      <w:r w:rsidRPr="00844465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Покажите пример здоровья, силы, уверенности и доброты.</w:t>
      </w:r>
    </w:p>
    <w:p w:rsidR="00D82D1D" w:rsidRPr="00844465" w:rsidRDefault="00D82D1D" w:rsidP="00D82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Никто из Вас не хочет видеть своего ребёнка наркоманом или алкоголиком. Все мы надеемся, что такая ситуация обойдет вас стороной. Но </w:t>
      </w:r>
      <w:proofErr w:type="gramStart"/>
      <w:r w:rsidRPr="0084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всё</w:t>
      </w:r>
      <w:proofErr w:type="gramEnd"/>
      <w:r w:rsidRPr="0084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же будьте начеку. Помните, что чем раньше Вы заметите неладное, тем легче будет справиться с бедой.</w:t>
      </w:r>
    </w:p>
    <w:p w:rsidR="00D82D1D" w:rsidRPr="00844465" w:rsidRDefault="00D82D1D" w:rsidP="00D82D1D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Всероссийский телефон доверия для детей, подростков</w:t>
      </w:r>
    </w:p>
    <w:p w:rsidR="00D82D1D" w:rsidRPr="00844465" w:rsidRDefault="00D82D1D" w:rsidP="00D82D1D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и их родителей</w:t>
      </w:r>
    </w:p>
    <w:p w:rsidR="00D82D1D" w:rsidRPr="00844465" w:rsidRDefault="00D82D1D" w:rsidP="00D82D1D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B050"/>
          <w:sz w:val="28"/>
          <w:szCs w:val="28"/>
        </w:rPr>
        <w:t>8-800-2000-122</w:t>
      </w:r>
    </w:p>
    <w:p w:rsidR="00D82D1D" w:rsidRPr="00844465" w:rsidRDefault="00D82D1D" w:rsidP="00D82D1D">
      <w:pPr>
        <w:spacing w:after="0" w:line="240" w:lineRule="auto"/>
        <w:ind w:firstLine="306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44465">
        <w:rPr>
          <w:rFonts w:ascii="Times New Roman" w:eastAsia="Times New Roman" w:hAnsi="Times New Roman" w:cs="Times New Roman"/>
          <w:color w:val="00B050"/>
          <w:sz w:val="28"/>
          <w:szCs w:val="28"/>
        </w:rPr>
        <w:t>(Круглосуточно, анонимно)</w:t>
      </w:r>
    </w:p>
    <w:p w:rsidR="00D82D1D" w:rsidRPr="00844465" w:rsidRDefault="00D82D1D" w:rsidP="00D82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D1D" w:rsidRDefault="00D82D1D" w:rsidP="00D82D1D"/>
    <w:p w:rsidR="0041362D" w:rsidRDefault="0041362D"/>
    <w:sectPr w:rsidR="0041362D" w:rsidSect="00C2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0CD"/>
    <w:multiLevelType w:val="multilevel"/>
    <w:tmpl w:val="ABC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C744F"/>
    <w:multiLevelType w:val="multilevel"/>
    <w:tmpl w:val="8FF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7085D"/>
    <w:multiLevelType w:val="multilevel"/>
    <w:tmpl w:val="5A1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D1D"/>
    <w:rsid w:val="0041362D"/>
    <w:rsid w:val="004E6066"/>
    <w:rsid w:val="00D82D1D"/>
    <w:rsid w:val="00EA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2022-01-26T08:35:00Z</dcterms:created>
  <dcterms:modified xsi:type="dcterms:W3CDTF">2022-01-29T05:18:00Z</dcterms:modified>
</cp:coreProperties>
</file>