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911" w:rsidRPr="00DB4445" w:rsidRDefault="00753911" w:rsidP="00753911">
      <w:pPr>
        <w:pStyle w:val="a3"/>
        <w:shd w:val="clear" w:color="auto" w:fill="FFFFFF"/>
        <w:spacing w:before="0" w:beforeAutospacing="0" w:after="0" w:afterAutospacing="0"/>
        <w:jc w:val="center"/>
        <w:rPr>
          <w:rFonts w:ascii="Arial" w:hAnsi="Arial" w:cs="Arial"/>
          <w:color w:val="FF0000"/>
          <w:sz w:val="21"/>
          <w:szCs w:val="21"/>
        </w:rPr>
      </w:pPr>
      <w:r w:rsidRPr="00DB4445">
        <w:rPr>
          <w:b/>
          <w:bCs/>
          <w:iCs/>
          <w:color w:val="FF0000"/>
          <w:sz w:val="28"/>
          <w:szCs w:val="28"/>
        </w:rPr>
        <w:t xml:space="preserve">Классный руководитель и семья, как институт воспитания. </w:t>
      </w:r>
    </w:p>
    <w:p w:rsidR="00753911" w:rsidRDefault="00753911" w:rsidP="00753911">
      <w:pPr>
        <w:pStyle w:val="a4"/>
        <w:shd w:val="clear" w:color="auto" w:fill="FFFFFF"/>
        <w:spacing w:before="0" w:beforeAutospacing="0" w:after="0" w:afterAutospacing="0"/>
        <w:jc w:val="center"/>
        <w:rPr>
          <w:rFonts w:ascii="Arial" w:hAnsi="Arial" w:cs="Arial"/>
          <w:color w:val="181818"/>
          <w:sz w:val="21"/>
          <w:szCs w:val="21"/>
        </w:rPr>
      </w:pPr>
      <w:r>
        <w:rPr>
          <w:rFonts w:ascii="Arial" w:hAnsi="Arial" w:cs="Arial"/>
          <w:b/>
          <w:bCs/>
          <w:color w:val="000000"/>
          <w:sz w:val="32"/>
          <w:szCs w:val="32"/>
        </w:rPr>
        <w:t> </w:t>
      </w:r>
    </w:p>
    <w:p w:rsidR="00753911" w:rsidRPr="00DB4445" w:rsidRDefault="00753911" w:rsidP="00753911">
      <w:pPr>
        <w:pStyle w:val="a4"/>
        <w:shd w:val="clear" w:color="auto" w:fill="FFFFFF"/>
        <w:spacing w:before="0" w:beforeAutospacing="0" w:after="0" w:afterAutospacing="0"/>
        <w:jc w:val="both"/>
        <w:rPr>
          <w:color w:val="181818"/>
        </w:rPr>
      </w:pPr>
      <w:r w:rsidRPr="00DB4445">
        <w:rPr>
          <w:color w:val="000000"/>
          <w:sz w:val="28"/>
          <w:szCs w:val="28"/>
        </w:rPr>
        <w:t xml:space="preserve">    </w:t>
      </w:r>
      <w:r w:rsidRPr="00DB4445">
        <w:rPr>
          <w:color w:val="000000"/>
        </w:rPr>
        <w:t>Школа сегодня является главным нравственным оплотом общества, а важнейшим гарантом благосостояния и обновления нашего Отечества становится воспитание того поколения, что сидит сегодня за ученической партой. Одним из ведущих направлений работы школы является создание воспитательной системы гуманистического типа. Это качественно новое состояние школы как целостного социально-педагогического комплекса, создающего условия развития и самореализации воспитанника. В этом процессе принимают участие и учителя, и родители, и окружающая среда (социум). Семья и школа – это союзники, а не конкуренты. Пусть они всегда идут навстречу друг другу. Общими усилиями   в школе  необходимо создавать целостную систему работы с родителями.</w:t>
      </w:r>
    </w:p>
    <w:p w:rsidR="00753911" w:rsidRPr="00DB4445" w:rsidRDefault="00753911" w:rsidP="00753911">
      <w:pPr>
        <w:pStyle w:val="a4"/>
        <w:shd w:val="clear" w:color="auto" w:fill="FFFFFF"/>
        <w:spacing w:before="0" w:beforeAutospacing="0" w:after="0" w:afterAutospacing="0"/>
        <w:jc w:val="both"/>
        <w:rPr>
          <w:color w:val="181818"/>
        </w:rPr>
      </w:pPr>
      <w:r w:rsidRPr="00DB4445">
        <w:rPr>
          <w:color w:val="000000"/>
        </w:rPr>
        <w:t>     Семья – это основанная на браке малая группа, члены которой объединены совместным проживанием, ведением домашнего хозяйства, эмоциональной связью и обязанностями по отношению друг к другу.</w:t>
      </w:r>
    </w:p>
    <w:p w:rsidR="00753911" w:rsidRPr="00DB4445" w:rsidRDefault="00753911" w:rsidP="00753911">
      <w:pPr>
        <w:pStyle w:val="a4"/>
        <w:shd w:val="clear" w:color="auto" w:fill="FFFFFF"/>
        <w:spacing w:before="0" w:beforeAutospacing="0" w:after="0" w:afterAutospacing="0"/>
        <w:jc w:val="both"/>
        <w:rPr>
          <w:color w:val="181818"/>
        </w:rPr>
      </w:pPr>
      <w:r w:rsidRPr="00DB4445">
        <w:rPr>
          <w:color w:val="000000"/>
        </w:rPr>
        <w:t>    В семье проходит важнейший период развития человека – детство (от 0 до 18 лет), она – та среда, в которой происходит первичная социализация ребенка, формируется и воспитывается будущий член общества.</w:t>
      </w:r>
    </w:p>
    <w:p w:rsidR="00753911" w:rsidRDefault="00753911" w:rsidP="00753911">
      <w:pPr>
        <w:pStyle w:val="a4"/>
        <w:shd w:val="clear" w:color="auto" w:fill="FFFFFF"/>
        <w:spacing w:before="0" w:beforeAutospacing="0" w:after="0" w:afterAutospacing="0"/>
        <w:jc w:val="both"/>
        <w:rPr>
          <w:color w:val="000000"/>
        </w:rPr>
      </w:pPr>
      <w:r w:rsidRPr="00DB4445">
        <w:rPr>
          <w:color w:val="FF0000"/>
        </w:rPr>
        <w:t> </w:t>
      </w:r>
      <w:r w:rsidRPr="00DB4445">
        <w:rPr>
          <w:color w:val="000000"/>
        </w:rPr>
        <w:t>В детстве закладываются основы личности, физического, нравственного и духовного здоровья. Именно в семье формируются такие жизненно важные качества, как любовь к окружающим людям, социальная направленность на другого человека, предполагающая понимание и приятие мотивации окружающих людей, учет их интересов, отзывчивость и эмоциональное сочувствие. В семье формируются характер и интеллект, вырабатываются привычки и склонности, индивидуальные свойства и качества.</w:t>
      </w:r>
    </w:p>
    <w:p w:rsidR="00753911" w:rsidRPr="00DB4445" w:rsidRDefault="00753911" w:rsidP="00753911">
      <w:pPr>
        <w:pStyle w:val="a4"/>
        <w:shd w:val="clear" w:color="auto" w:fill="FFFFFF"/>
        <w:spacing w:before="0" w:beforeAutospacing="0" w:after="0" w:afterAutospacing="0"/>
        <w:jc w:val="both"/>
        <w:rPr>
          <w:color w:val="181818"/>
        </w:rPr>
      </w:pPr>
    </w:p>
    <w:p w:rsidR="00753911" w:rsidRPr="00DB4445" w:rsidRDefault="00753911" w:rsidP="00753911">
      <w:pPr>
        <w:pStyle w:val="a4"/>
        <w:shd w:val="clear" w:color="auto" w:fill="FFFFFF"/>
        <w:spacing w:before="0" w:beforeAutospacing="0" w:after="0" w:afterAutospacing="0"/>
        <w:rPr>
          <w:color w:val="181818"/>
        </w:rPr>
      </w:pPr>
      <w:r w:rsidRPr="00DB4445">
        <w:rPr>
          <w:b/>
          <w:bCs/>
          <w:i/>
          <w:iCs/>
          <w:color w:val="000000"/>
        </w:rPr>
        <w:t>По существующему законодательству о семье:</w:t>
      </w:r>
    </w:p>
    <w:p w:rsidR="00753911" w:rsidRPr="00DB4445" w:rsidRDefault="00753911" w:rsidP="00753911">
      <w:pPr>
        <w:pStyle w:val="a4"/>
        <w:shd w:val="clear" w:color="auto" w:fill="FFFFFF"/>
        <w:spacing w:before="0" w:beforeAutospacing="0" w:after="0" w:afterAutospacing="0"/>
        <w:jc w:val="both"/>
        <w:rPr>
          <w:color w:val="181818"/>
        </w:rPr>
      </w:pPr>
      <w:r w:rsidRPr="00DB4445">
        <w:rPr>
          <w:color w:val="000000"/>
        </w:rPr>
        <w:t>1.     родители несут ответственность за воспитание детей;</w:t>
      </w:r>
    </w:p>
    <w:p w:rsidR="00753911" w:rsidRDefault="00753911" w:rsidP="00753911">
      <w:pPr>
        <w:pStyle w:val="a4"/>
        <w:shd w:val="clear" w:color="auto" w:fill="FFFFFF"/>
        <w:spacing w:before="0" w:beforeAutospacing="0" w:after="0" w:afterAutospacing="0"/>
        <w:jc w:val="both"/>
        <w:rPr>
          <w:color w:val="000000"/>
        </w:rPr>
      </w:pPr>
      <w:r>
        <w:rPr>
          <w:color w:val="000000"/>
        </w:rPr>
        <w:t>2.   </w:t>
      </w:r>
      <w:r w:rsidRPr="00DB4445">
        <w:rPr>
          <w:color w:val="000000"/>
        </w:rPr>
        <w:t>  родители имеют право воспитывать и обучать детей своих детей вплоть до получения ими среднего образования.</w:t>
      </w:r>
    </w:p>
    <w:p w:rsidR="00753911" w:rsidRPr="00DB4445" w:rsidRDefault="00753911" w:rsidP="00753911">
      <w:pPr>
        <w:pStyle w:val="a4"/>
        <w:shd w:val="clear" w:color="auto" w:fill="FFFFFF"/>
        <w:spacing w:before="0" w:beforeAutospacing="0" w:after="0" w:afterAutospacing="0"/>
        <w:jc w:val="both"/>
        <w:rPr>
          <w:color w:val="181818"/>
        </w:rPr>
      </w:pPr>
    </w:p>
    <w:p w:rsidR="00753911" w:rsidRPr="00DB4445" w:rsidRDefault="00753911" w:rsidP="00753911">
      <w:pPr>
        <w:pStyle w:val="a4"/>
        <w:shd w:val="clear" w:color="auto" w:fill="FFFFFF"/>
        <w:spacing w:before="0" w:beforeAutospacing="0" w:after="0" w:afterAutospacing="0"/>
        <w:jc w:val="both"/>
        <w:rPr>
          <w:color w:val="181818"/>
        </w:rPr>
      </w:pPr>
      <w:r w:rsidRPr="00DB4445">
        <w:rPr>
          <w:b/>
          <w:bCs/>
          <w:i/>
          <w:iCs/>
          <w:color w:val="C00000"/>
        </w:rPr>
        <w:t>Целевые ориентации семейного воспитания.</w:t>
      </w:r>
    </w:p>
    <w:p w:rsidR="00753911" w:rsidRPr="00DB4445" w:rsidRDefault="00753911" w:rsidP="00753911">
      <w:pPr>
        <w:pStyle w:val="a4"/>
        <w:shd w:val="clear" w:color="auto" w:fill="FFFFFF"/>
        <w:spacing w:before="0" w:beforeAutospacing="0" w:after="0" w:afterAutospacing="0"/>
        <w:jc w:val="both"/>
        <w:rPr>
          <w:color w:val="181818"/>
        </w:rPr>
      </w:pPr>
      <w:r w:rsidRPr="00DB4445">
        <w:rPr>
          <w:color w:val="000000"/>
        </w:rPr>
        <w:t>Цель семейного воспитания выражает то, чем должен стать ребенок к 18 годам. В наиболее общем виде все родители хотят видеть своего ребенка ХОРОШИМ ЧЕЛОВЕКОМ. Различные вариации этой общей цели связаны с уровнем ее осознания субъектами воспитания и различными сословными, региональными и прочими условиями.</w:t>
      </w:r>
    </w:p>
    <w:p w:rsidR="00753911" w:rsidRPr="00DB4445" w:rsidRDefault="00753911" w:rsidP="00753911">
      <w:pPr>
        <w:pStyle w:val="a4"/>
        <w:shd w:val="clear" w:color="auto" w:fill="FFFFFF"/>
        <w:spacing w:before="0" w:beforeAutospacing="0" w:after="0" w:afterAutospacing="0"/>
        <w:jc w:val="both"/>
        <w:rPr>
          <w:color w:val="181818"/>
        </w:rPr>
      </w:pPr>
      <w:r w:rsidRPr="00DB4445">
        <w:rPr>
          <w:color w:val="000000"/>
        </w:rPr>
        <w:t>В отдаленной перспективе все родители хотят видеть своего ребенка:</w:t>
      </w:r>
    </w:p>
    <w:p w:rsidR="00753911" w:rsidRPr="00DB4445" w:rsidRDefault="00753911" w:rsidP="00753911">
      <w:pPr>
        <w:pStyle w:val="a4"/>
        <w:shd w:val="clear" w:color="auto" w:fill="FFFFFF"/>
        <w:spacing w:before="0" w:beforeAutospacing="0" w:after="0" w:afterAutospacing="0"/>
        <w:jc w:val="both"/>
        <w:rPr>
          <w:color w:val="181818"/>
        </w:rPr>
      </w:pPr>
      <w:r w:rsidRPr="00DB4445">
        <w:rPr>
          <w:color w:val="000000"/>
        </w:rPr>
        <w:t>1.     здоровым</w:t>
      </w:r>
    </w:p>
    <w:p w:rsidR="00753911" w:rsidRPr="00DB4445" w:rsidRDefault="00753911" w:rsidP="00753911">
      <w:pPr>
        <w:pStyle w:val="a4"/>
        <w:shd w:val="clear" w:color="auto" w:fill="FFFFFF"/>
        <w:spacing w:before="0" w:beforeAutospacing="0" w:after="0" w:afterAutospacing="0"/>
        <w:jc w:val="both"/>
        <w:rPr>
          <w:color w:val="181818"/>
        </w:rPr>
      </w:pPr>
      <w:r w:rsidRPr="00DB4445">
        <w:rPr>
          <w:color w:val="000000"/>
        </w:rPr>
        <w:t>2.     образованным (умным)</w:t>
      </w:r>
    </w:p>
    <w:p w:rsidR="00753911" w:rsidRPr="00DB4445" w:rsidRDefault="00753911" w:rsidP="00753911">
      <w:pPr>
        <w:pStyle w:val="a4"/>
        <w:shd w:val="clear" w:color="auto" w:fill="FFFFFF"/>
        <w:spacing w:before="0" w:beforeAutospacing="0" w:after="0" w:afterAutospacing="0"/>
        <w:jc w:val="both"/>
        <w:rPr>
          <w:color w:val="181818"/>
        </w:rPr>
      </w:pPr>
      <w:r w:rsidRPr="00DB4445">
        <w:rPr>
          <w:color w:val="000000"/>
        </w:rPr>
        <w:t>3.     воспитанным (порядочным, уважительным, честным, человечным)</w:t>
      </w:r>
    </w:p>
    <w:p w:rsidR="00753911" w:rsidRPr="00DB4445" w:rsidRDefault="00753911" w:rsidP="00753911">
      <w:pPr>
        <w:pStyle w:val="a4"/>
        <w:shd w:val="clear" w:color="auto" w:fill="FFFFFF"/>
        <w:spacing w:before="0" w:beforeAutospacing="0" w:after="0" w:afterAutospacing="0"/>
        <w:jc w:val="both"/>
        <w:rPr>
          <w:color w:val="181818"/>
        </w:rPr>
      </w:pPr>
      <w:r w:rsidRPr="00DB4445">
        <w:rPr>
          <w:color w:val="000000"/>
        </w:rPr>
        <w:t>4.     </w:t>
      </w:r>
      <w:proofErr w:type="gramStart"/>
      <w:r w:rsidRPr="00DB4445">
        <w:rPr>
          <w:color w:val="000000"/>
        </w:rPr>
        <w:t>подготовленным</w:t>
      </w:r>
      <w:proofErr w:type="gramEnd"/>
      <w:r w:rsidRPr="00DB4445">
        <w:rPr>
          <w:color w:val="000000"/>
        </w:rPr>
        <w:t xml:space="preserve"> к жизни (семейственным, хозяйственным)</w:t>
      </w:r>
    </w:p>
    <w:p w:rsidR="00753911" w:rsidRPr="00DB4445" w:rsidRDefault="00753911" w:rsidP="00753911">
      <w:pPr>
        <w:pStyle w:val="a4"/>
        <w:shd w:val="clear" w:color="auto" w:fill="FFFFFF"/>
        <w:spacing w:before="0" w:beforeAutospacing="0" w:after="0" w:afterAutospacing="0"/>
        <w:rPr>
          <w:color w:val="181818"/>
        </w:rPr>
      </w:pPr>
      <w:r w:rsidRPr="00453E27">
        <w:rPr>
          <w:color w:val="00B050"/>
        </w:rPr>
        <w:t>Действующие в текущей семей обстановке цели воспитания могут быть весьма различными по спектру, содержанию и характеру</w:t>
      </w:r>
      <w:r w:rsidRPr="00DB4445">
        <w:rPr>
          <w:color w:val="000000"/>
        </w:rPr>
        <w:t>.</w:t>
      </w:r>
    </w:p>
    <w:p w:rsidR="00753911" w:rsidRPr="00DB4445" w:rsidRDefault="00753911" w:rsidP="00753911">
      <w:pPr>
        <w:pStyle w:val="a4"/>
        <w:shd w:val="clear" w:color="auto" w:fill="FFFFFF"/>
        <w:spacing w:before="0" w:beforeAutospacing="0" w:after="0" w:afterAutospacing="0"/>
        <w:rPr>
          <w:color w:val="181818"/>
        </w:rPr>
      </w:pPr>
      <w:r w:rsidRPr="00DB4445">
        <w:rPr>
          <w:color w:val="000000"/>
        </w:rPr>
        <w:t>Так спектр целей семейного воспитания предполагает:</w:t>
      </w:r>
    </w:p>
    <w:p w:rsidR="00753911" w:rsidRPr="00DB4445" w:rsidRDefault="00753911" w:rsidP="00753911">
      <w:pPr>
        <w:pStyle w:val="a4"/>
        <w:shd w:val="clear" w:color="auto" w:fill="FFFFFF"/>
        <w:spacing w:before="0" w:beforeAutospacing="0" w:after="0" w:afterAutospacing="0"/>
        <w:rPr>
          <w:color w:val="181818"/>
        </w:rPr>
      </w:pPr>
      <w:r w:rsidRPr="00DB4445">
        <w:rPr>
          <w:color w:val="000000"/>
        </w:rPr>
        <w:t>1.     привитие младшим гигиенических навыков, бытовых умений, культуры общения;</w:t>
      </w:r>
    </w:p>
    <w:p w:rsidR="00753911" w:rsidRPr="00DB4445" w:rsidRDefault="00753911" w:rsidP="00753911">
      <w:pPr>
        <w:pStyle w:val="a4"/>
        <w:shd w:val="clear" w:color="auto" w:fill="FFFFFF"/>
        <w:spacing w:before="0" w:beforeAutospacing="0" w:after="0" w:afterAutospacing="0"/>
        <w:rPr>
          <w:color w:val="181818"/>
        </w:rPr>
      </w:pPr>
      <w:r w:rsidRPr="00DB4445">
        <w:rPr>
          <w:color w:val="000000"/>
        </w:rPr>
        <w:t>2.     в подростковом возрасте – физическое, интеллектуальное, экспрессивное, личностное развитие;</w:t>
      </w:r>
    </w:p>
    <w:p w:rsidR="00753911" w:rsidRDefault="00753911" w:rsidP="00753911">
      <w:pPr>
        <w:pStyle w:val="a4"/>
        <w:shd w:val="clear" w:color="auto" w:fill="FFFFFF"/>
        <w:spacing w:before="0" w:beforeAutospacing="0" w:after="0" w:afterAutospacing="0"/>
        <w:rPr>
          <w:color w:val="000000"/>
        </w:rPr>
      </w:pPr>
      <w:r w:rsidRPr="00DB4445">
        <w:rPr>
          <w:color w:val="000000"/>
        </w:rPr>
        <w:t>3.     в старшем школьном – культивирование отдельных способностей (в каких – либо видах спорта, отрасли знания), подготовку к определенной профессии или деятельности.</w:t>
      </w:r>
    </w:p>
    <w:p w:rsidR="00753911" w:rsidRDefault="00753911" w:rsidP="00753911">
      <w:pPr>
        <w:pStyle w:val="a4"/>
        <w:shd w:val="clear" w:color="auto" w:fill="FFFFFF"/>
        <w:spacing w:before="0" w:beforeAutospacing="0" w:after="0" w:afterAutospacing="0"/>
        <w:rPr>
          <w:color w:val="000000"/>
        </w:rPr>
      </w:pPr>
    </w:p>
    <w:p w:rsidR="00753911" w:rsidRDefault="00753911" w:rsidP="00753911">
      <w:pPr>
        <w:pStyle w:val="a4"/>
        <w:shd w:val="clear" w:color="auto" w:fill="FFFFFF"/>
        <w:spacing w:before="0" w:beforeAutospacing="0" w:after="0" w:afterAutospacing="0"/>
        <w:rPr>
          <w:color w:val="000000"/>
        </w:rPr>
      </w:pPr>
    </w:p>
    <w:p w:rsidR="00753911" w:rsidRDefault="00753911" w:rsidP="00753911">
      <w:pPr>
        <w:pStyle w:val="a4"/>
        <w:shd w:val="clear" w:color="auto" w:fill="FFFFFF"/>
        <w:spacing w:before="0" w:beforeAutospacing="0" w:after="0" w:afterAutospacing="0"/>
        <w:rPr>
          <w:color w:val="000000"/>
        </w:rPr>
      </w:pPr>
    </w:p>
    <w:p w:rsidR="00753911" w:rsidRPr="00DB4445" w:rsidRDefault="00753911" w:rsidP="00753911">
      <w:pPr>
        <w:pStyle w:val="a4"/>
        <w:shd w:val="clear" w:color="auto" w:fill="FFFFFF"/>
        <w:spacing w:before="0" w:beforeAutospacing="0" w:after="0" w:afterAutospacing="0"/>
        <w:rPr>
          <w:color w:val="181818"/>
        </w:rPr>
      </w:pPr>
    </w:p>
    <w:p w:rsidR="00753911" w:rsidRPr="00DB4445" w:rsidRDefault="00753911" w:rsidP="00753911">
      <w:pPr>
        <w:pStyle w:val="a4"/>
        <w:shd w:val="clear" w:color="auto" w:fill="FFFFFF"/>
        <w:spacing w:before="0" w:beforeAutospacing="0" w:after="0" w:afterAutospacing="0"/>
        <w:jc w:val="both"/>
        <w:rPr>
          <w:color w:val="181818"/>
        </w:rPr>
      </w:pPr>
      <w:r w:rsidRPr="00DB4445">
        <w:rPr>
          <w:b/>
          <w:bCs/>
          <w:i/>
          <w:iCs/>
          <w:color w:val="FF0000"/>
        </w:rPr>
        <w:lastRenderedPageBreak/>
        <w:t>Каковы же условия успешного семейного воспитания?</w:t>
      </w:r>
    </w:p>
    <w:p w:rsidR="00753911" w:rsidRPr="00453E27" w:rsidRDefault="00753911" w:rsidP="00753911">
      <w:pPr>
        <w:pStyle w:val="a4"/>
        <w:shd w:val="clear" w:color="auto" w:fill="FFFFFF"/>
        <w:spacing w:before="0" w:beforeAutospacing="0" w:after="0" w:afterAutospacing="0"/>
        <w:jc w:val="both"/>
        <w:rPr>
          <w:color w:val="7030A0"/>
        </w:rPr>
      </w:pPr>
      <w:r w:rsidRPr="00453E27">
        <w:rPr>
          <w:color w:val="7030A0"/>
        </w:rPr>
        <w:t>Успешность семейного воспитания проявляется в индивидуальном развитии ребенка:</w:t>
      </w:r>
    </w:p>
    <w:p w:rsidR="00753911" w:rsidRPr="00453E27" w:rsidRDefault="00753911" w:rsidP="00753911">
      <w:pPr>
        <w:pStyle w:val="a4"/>
        <w:shd w:val="clear" w:color="auto" w:fill="FFFFFF"/>
        <w:spacing w:before="0" w:beforeAutospacing="0" w:after="0" w:afterAutospacing="0"/>
        <w:jc w:val="both"/>
        <w:rPr>
          <w:color w:val="7030A0"/>
        </w:rPr>
      </w:pPr>
      <w:r w:rsidRPr="00453E27">
        <w:rPr>
          <w:color w:val="7030A0"/>
        </w:rPr>
        <w:t>·         его физической культуры;</w:t>
      </w:r>
    </w:p>
    <w:p w:rsidR="00753911" w:rsidRPr="00453E27" w:rsidRDefault="00753911" w:rsidP="00753911">
      <w:pPr>
        <w:pStyle w:val="a4"/>
        <w:shd w:val="clear" w:color="auto" w:fill="FFFFFF"/>
        <w:spacing w:before="0" w:beforeAutospacing="0" w:after="0" w:afterAutospacing="0"/>
        <w:jc w:val="both"/>
        <w:rPr>
          <w:color w:val="7030A0"/>
        </w:rPr>
      </w:pPr>
      <w:r w:rsidRPr="00453E27">
        <w:rPr>
          <w:color w:val="7030A0"/>
        </w:rPr>
        <w:t>·         культуры общения с близкими людьми;</w:t>
      </w:r>
    </w:p>
    <w:p w:rsidR="00753911" w:rsidRPr="00453E27" w:rsidRDefault="00753911" w:rsidP="00753911">
      <w:pPr>
        <w:pStyle w:val="a4"/>
        <w:shd w:val="clear" w:color="auto" w:fill="FFFFFF"/>
        <w:spacing w:before="0" w:beforeAutospacing="0" w:after="0" w:afterAutospacing="0"/>
        <w:jc w:val="both"/>
        <w:rPr>
          <w:color w:val="7030A0"/>
        </w:rPr>
      </w:pPr>
      <w:r w:rsidRPr="00453E27">
        <w:rPr>
          <w:color w:val="7030A0"/>
        </w:rPr>
        <w:t>·         культуры домохозяйства и быта;</w:t>
      </w:r>
    </w:p>
    <w:p w:rsidR="00753911" w:rsidRPr="00453E27" w:rsidRDefault="00753911" w:rsidP="00753911">
      <w:pPr>
        <w:pStyle w:val="a4"/>
        <w:shd w:val="clear" w:color="auto" w:fill="FFFFFF"/>
        <w:spacing w:before="0" w:beforeAutospacing="0" w:after="0" w:afterAutospacing="0"/>
        <w:jc w:val="both"/>
        <w:rPr>
          <w:color w:val="7030A0"/>
        </w:rPr>
      </w:pPr>
      <w:r w:rsidRPr="00453E27">
        <w:rPr>
          <w:color w:val="7030A0"/>
        </w:rPr>
        <w:t>·         культуры труда и досуга;</w:t>
      </w:r>
    </w:p>
    <w:p w:rsidR="00753911" w:rsidRPr="00453E27" w:rsidRDefault="00753911" w:rsidP="00753911">
      <w:pPr>
        <w:pStyle w:val="a4"/>
        <w:shd w:val="clear" w:color="auto" w:fill="FFFFFF"/>
        <w:spacing w:before="0" w:beforeAutospacing="0" w:after="0" w:afterAutospacing="0"/>
        <w:jc w:val="both"/>
        <w:rPr>
          <w:color w:val="7030A0"/>
        </w:rPr>
      </w:pPr>
      <w:r w:rsidRPr="00453E27">
        <w:rPr>
          <w:color w:val="7030A0"/>
        </w:rPr>
        <w:t xml:space="preserve">·         культуры адекватного и </w:t>
      </w:r>
      <w:proofErr w:type="spellStart"/>
      <w:r w:rsidRPr="00453E27">
        <w:rPr>
          <w:color w:val="7030A0"/>
        </w:rPr>
        <w:t>полоролевого</w:t>
      </w:r>
      <w:proofErr w:type="spellEnd"/>
      <w:r w:rsidRPr="00453E27">
        <w:rPr>
          <w:color w:val="7030A0"/>
        </w:rPr>
        <w:t xml:space="preserve"> поведения;</w:t>
      </w:r>
    </w:p>
    <w:p w:rsidR="00753911" w:rsidRPr="00453E27" w:rsidRDefault="00753911" w:rsidP="00753911">
      <w:pPr>
        <w:pStyle w:val="a4"/>
        <w:shd w:val="clear" w:color="auto" w:fill="FFFFFF"/>
        <w:spacing w:before="0" w:beforeAutospacing="0" w:after="0" w:afterAutospacing="0"/>
        <w:jc w:val="both"/>
        <w:rPr>
          <w:color w:val="7030A0"/>
        </w:rPr>
      </w:pPr>
      <w:r w:rsidRPr="00453E27">
        <w:rPr>
          <w:color w:val="7030A0"/>
        </w:rPr>
        <w:t>·         культуры общения;</w:t>
      </w:r>
    </w:p>
    <w:p w:rsidR="00753911" w:rsidRPr="00453E27" w:rsidRDefault="00753911" w:rsidP="00753911">
      <w:pPr>
        <w:pStyle w:val="a4"/>
        <w:shd w:val="clear" w:color="auto" w:fill="FFFFFF"/>
        <w:spacing w:before="0" w:beforeAutospacing="0" w:after="0" w:afterAutospacing="0"/>
        <w:jc w:val="both"/>
        <w:rPr>
          <w:color w:val="7030A0"/>
        </w:rPr>
      </w:pPr>
      <w:r w:rsidRPr="00453E27">
        <w:rPr>
          <w:color w:val="7030A0"/>
        </w:rPr>
        <w:t>·         культуры самоорганизации</w:t>
      </w:r>
    </w:p>
    <w:p w:rsidR="00753911" w:rsidRPr="00DB4445" w:rsidRDefault="00753911" w:rsidP="00753911">
      <w:pPr>
        <w:pStyle w:val="a4"/>
        <w:shd w:val="clear" w:color="auto" w:fill="FFFFFF"/>
        <w:spacing w:before="0" w:beforeAutospacing="0" w:after="0" w:afterAutospacing="0"/>
        <w:jc w:val="both"/>
        <w:rPr>
          <w:color w:val="181818"/>
        </w:rPr>
      </w:pPr>
    </w:p>
    <w:p w:rsidR="00753911" w:rsidRPr="00DB4445" w:rsidRDefault="00753911" w:rsidP="00753911">
      <w:pPr>
        <w:pStyle w:val="a4"/>
        <w:shd w:val="clear" w:color="auto" w:fill="FFFFFF"/>
        <w:spacing w:before="0" w:beforeAutospacing="0" w:after="0" w:afterAutospacing="0"/>
        <w:jc w:val="both"/>
        <w:rPr>
          <w:color w:val="181818"/>
        </w:rPr>
      </w:pPr>
      <w:r w:rsidRPr="00DB4445">
        <w:rPr>
          <w:b/>
          <w:bCs/>
          <w:i/>
          <w:iCs/>
          <w:color w:val="FF0000"/>
        </w:rPr>
        <w:t>Успешное становление личности ребенка в семье достигается, если родители:</w:t>
      </w:r>
    </w:p>
    <w:p w:rsidR="00753911" w:rsidRPr="00453E27" w:rsidRDefault="00753911" w:rsidP="00753911">
      <w:pPr>
        <w:pStyle w:val="a4"/>
        <w:shd w:val="clear" w:color="auto" w:fill="FFFFFF"/>
        <w:spacing w:before="0" w:beforeAutospacing="0" w:after="0" w:afterAutospacing="0"/>
        <w:jc w:val="both"/>
        <w:rPr>
          <w:color w:val="FF0000"/>
        </w:rPr>
      </w:pPr>
      <w:r w:rsidRPr="00453E27">
        <w:rPr>
          <w:color w:val="FF0000"/>
        </w:rPr>
        <w:t>1. последовательно удовлетворяют базовые потребности ребенка.  </w:t>
      </w:r>
    </w:p>
    <w:p w:rsidR="00753911" w:rsidRPr="00453E27" w:rsidRDefault="00753911" w:rsidP="00753911">
      <w:pPr>
        <w:pStyle w:val="a4"/>
        <w:shd w:val="clear" w:color="auto" w:fill="FFFFFF"/>
        <w:spacing w:before="0" w:beforeAutospacing="0" w:after="0" w:afterAutospacing="0"/>
        <w:jc w:val="both"/>
        <w:rPr>
          <w:color w:val="FF0000"/>
        </w:rPr>
      </w:pPr>
      <w:r w:rsidRPr="00453E27">
        <w:rPr>
          <w:color w:val="FF0000"/>
        </w:rPr>
        <w:t>2.     помогают ребенку сохранять душевное равновесие, бодрость духа, ритм активной жизни, оберегают от стрессов;</w:t>
      </w:r>
    </w:p>
    <w:p w:rsidR="00753911" w:rsidRPr="00453E27" w:rsidRDefault="00753911" w:rsidP="00753911">
      <w:pPr>
        <w:pStyle w:val="a4"/>
        <w:shd w:val="clear" w:color="auto" w:fill="FFFFFF"/>
        <w:spacing w:before="0" w:beforeAutospacing="0" w:after="0" w:afterAutospacing="0"/>
        <w:jc w:val="both"/>
        <w:rPr>
          <w:color w:val="FF0000"/>
        </w:rPr>
      </w:pPr>
      <w:r w:rsidRPr="00453E27">
        <w:rPr>
          <w:color w:val="FF0000"/>
        </w:rPr>
        <w:t>3.     внимательно относятся к тем мыслям, радостям и тревогам, которыми ребенок хочет поделиться с ними;</w:t>
      </w:r>
    </w:p>
    <w:p w:rsidR="00753911" w:rsidRPr="00453E27" w:rsidRDefault="00753911" w:rsidP="00753911">
      <w:pPr>
        <w:pStyle w:val="a4"/>
        <w:shd w:val="clear" w:color="auto" w:fill="FFFFFF"/>
        <w:spacing w:before="0" w:beforeAutospacing="0" w:after="0" w:afterAutospacing="0"/>
        <w:jc w:val="both"/>
        <w:rPr>
          <w:color w:val="FF0000"/>
        </w:rPr>
      </w:pPr>
      <w:r w:rsidRPr="00453E27">
        <w:rPr>
          <w:color w:val="FF0000"/>
        </w:rPr>
        <w:t>4.     находят в себе силы уважать ребенка и его достоинство, несмотря ни на что, не позволяют себе жестоких слов и грубых действий в отношении ребенка, всегда способны найти в нем, то, за сто стоит похвалить, сказать слова любви и признания;</w:t>
      </w:r>
    </w:p>
    <w:p w:rsidR="00753911" w:rsidRPr="00453E27" w:rsidRDefault="00753911" w:rsidP="00753911">
      <w:pPr>
        <w:pStyle w:val="a4"/>
        <w:shd w:val="clear" w:color="auto" w:fill="FFFFFF"/>
        <w:spacing w:before="0" w:beforeAutospacing="0" w:after="0" w:afterAutospacing="0"/>
        <w:jc w:val="both"/>
        <w:rPr>
          <w:color w:val="FF0000"/>
        </w:rPr>
      </w:pPr>
      <w:r w:rsidRPr="00453E27">
        <w:rPr>
          <w:color w:val="FF0000"/>
        </w:rPr>
        <w:t>5.     признают право ребенка на самостоятельный выбор, самостоятельное решение, самостоятельные действия;</w:t>
      </w:r>
    </w:p>
    <w:p w:rsidR="00753911" w:rsidRPr="00453E27" w:rsidRDefault="00753911" w:rsidP="00753911">
      <w:pPr>
        <w:pStyle w:val="a4"/>
        <w:shd w:val="clear" w:color="auto" w:fill="FFFFFF"/>
        <w:spacing w:before="0" w:beforeAutospacing="0" w:after="0" w:afterAutospacing="0"/>
        <w:jc w:val="both"/>
        <w:rPr>
          <w:color w:val="FF0000"/>
        </w:rPr>
      </w:pPr>
      <w:r w:rsidRPr="00453E27">
        <w:rPr>
          <w:color w:val="FF0000"/>
        </w:rPr>
        <w:t xml:space="preserve">6.     помогают ему, насколько </w:t>
      </w:r>
      <w:proofErr w:type="gramStart"/>
      <w:r w:rsidRPr="00453E27">
        <w:rPr>
          <w:color w:val="FF0000"/>
        </w:rPr>
        <w:t>это</w:t>
      </w:r>
      <w:proofErr w:type="gramEnd"/>
      <w:r w:rsidRPr="00453E27">
        <w:rPr>
          <w:color w:val="FF0000"/>
        </w:rPr>
        <w:t xml:space="preserve"> возможно, стать счастливым от его собственных достижений в жизни, в деятельности, в общении с людьми.</w:t>
      </w:r>
    </w:p>
    <w:p w:rsidR="00753911" w:rsidRPr="00453E27" w:rsidRDefault="00753911" w:rsidP="00753911">
      <w:pPr>
        <w:pStyle w:val="a4"/>
        <w:shd w:val="clear" w:color="auto" w:fill="FFFFFF"/>
        <w:spacing w:before="0" w:beforeAutospacing="0" w:after="0" w:afterAutospacing="0"/>
        <w:jc w:val="both"/>
        <w:rPr>
          <w:color w:val="00B050"/>
          <w:u w:val="single"/>
        </w:rPr>
      </w:pPr>
      <w:r w:rsidRPr="00453E27">
        <w:rPr>
          <w:color w:val="00B050"/>
          <w:u w:val="single"/>
        </w:rPr>
        <w:t>Педагогическое мастерство родителей сходно с деятельностью педагога.</w:t>
      </w:r>
    </w:p>
    <w:p w:rsidR="00753911" w:rsidRPr="00453E27" w:rsidRDefault="00753911" w:rsidP="00753911">
      <w:pPr>
        <w:pStyle w:val="a4"/>
        <w:shd w:val="clear" w:color="auto" w:fill="FFFFFF"/>
        <w:spacing w:before="0" w:beforeAutospacing="0" w:after="0" w:afterAutospacing="0"/>
        <w:jc w:val="both"/>
        <w:rPr>
          <w:color w:val="00B050"/>
          <w:u w:val="single"/>
        </w:rPr>
      </w:pPr>
      <w:r w:rsidRPr="00453E27">
        <w:rPr>
          <w:color w:val="00B050"/>
          <w:u w:val="single"/>
        </w:rPr>
        <w:t>Педагогическое мастерство родителей – это комплекс существенных характеристик воспитателя, позволяющих в любой ситуации воспитания чувствовать в себя готовым к решению создавшихся проблем, обеспечивающих выбор и реализацию оптимальных способов разрешения возникающих противоречий.</w:t>
      </w:r>
    </w:p>
    <w:p w:rsidR="00753911" w:rsidRPr="00DB4445" w:rsidRDefault="00753911" w:rsidP="00753911">
      <w:pPr>
        <w:pStyle w:val="a4"/>
        <w:shd w:val="clear" w:color="auto" w:fill="FFFFFF"/>
        <w:spacing w:before="0" w:beforeAutospacing="0" w:after="0" w:afterAutospacing="0"/>
        <w:rPr>
          <w:color w:val="181818"/>
        </w:rPr>
      </w:pPr>
      <w:r w:rsidRPr="00DB4445">
        <w:rPr>
          <w:color w:val="000000"/>
        </w:rPr>
        <w:t> </w:t>
      </w:r>
    </w:p>
    <w:p w:rsidR="00753911" w:rsidRPr="00DB4445" w:rsidRDefault="00753911" w:rsidP="00753911">
      <w:pPr>
        <w:pStyle w:val="a4"/>
        <w:shd w:val="clear" w:color="auto" w:fill="FFFFFF"/>
        <w:spacing w:before="0" w:beforeAutospacing="0" w:after="0" w:afterAutospacing="0"/>
        <w:jc w:val="both"/>
        <w:rPr>
          <w:color w:val="181818"/>
        </w:rPr>
      </w:pPr>
      <w:r w:rsidRPr="00DB4445">
        <w:rPr>
          <w:color w:val="008000"/>
        </w:rPr>
        <w:t> </w:t>
      </w:r>
      <w:r w:rsidRPr="00DB4445">
        <w:rPr>
          <w:rStyle w:val="apple-converted-space"/>
          <w:color w:val="008000"/>
        </w:rPr>
        <w:t> </w:t>
      </w:r>
      <w:r w:rsidRPr="00DB4445">
        <w:rPr>
          <w:color w:val="000000"/>
        </w:rPr>
        <w:t>Для семейного воспитания большое значение имеют следующие педагогические способности:</w:t>
      </w:r>
    </w:p>
    <w:p w:rsidR="00753911" w:rsidRPr="00DB4445" w:rsidRDefault="00753911" w:rsidP="00753911">
      <w:pPr>
        <w:pStyle w:val="a4"/>
        <w:shd w:val="clear" w:color="auto" w:fill="FFFFFF"/>
        <w:spacing w:before="0" w:beforeAutospacing="0" w:after="0" w:afterAutospacing="0"/>
        <w:jc w:val="both"/>
        <w:rPr>
          <w:color w:val="181818"/>
        </w:rPr>
      </w:pPr>
      <w:r w:rsidRPr="00DB4445">
        <w:rPr>
          <w:color w:val="000000"/>
        </w:rPr>
        <w:t>·         чувствительность к растущему ребенку как формирующейся личности;</w:t>
      </w:r>
    </w:p>
    <w:p w:rsidR="00753911" w:rsidRPr="00DB4445" w:rsidRDefault="00753911" w:rsidP="00753911">
      <w:pPr>
        <w:pStyle w:val="a4"/>
        <w:shd w:val="clear" w:color="auto" w:fill="FFFFFF"/>
        <w:spacing w:before="0" w:beforeAutospacing="0" w:after="0" w:afterAutospacing="0"/>
        <w:jc w:val="both"/>
        <w:rPr>
          <w:color w:val="181818"/>
        </w:rPr>
      </w:pPr>
      <w:r w:rsidRPr="00DB4445">
        <w:rPr>
          <w:color w:val="000000"/>
        </w:rPr>
        <w:t xml:space="preserve">·         обладание коммуникативной способностью, предусматривающей расположение к людям, доброжелательность, обеспечивающее успешную реализацию внутреннего созвучия мыслей и эмоций во </w:t>
      </w:r>
      <w:proofErr w:type="spellStart"/>
      <w:r w:rsidRPr="00DB4445">
        <w:rPr>
          <w:color w:val="000000"/>
        </w:rPr>
        <w:t>взаимодейтсвии</w:t>
      </w:r>
      <w:proofErr w:type="spellEnd"/>
      <w:r w:rsidRPr="00DB4445">
        <w:rPr>
          <w:color w:val="000000"/>
        </w:rPr>
        <w:t xml:space="preserve"> с ребенком;</w:t>
      </w:r>
    </w:p>
    <w:p w:rsidR="00753911" w:rsidRPr="00DB4445" w:rsidRDefault="00753911" w:rsidP="00753911">
      <w:pPr>
        <w:pStyle w:val="a4"/>
        <w:shd w:val="clear" w:color="auto" w:fill="FFFFFF"/>
        <w:spacing w:before="0" w:beforeAutospacing="0" w:after="0" w:afterAutospacing="0"/>
        <w:jc w:val="both"/>
        <w:rPr>
          <w:color w:val="181818"/>
        </w:rPr>
      </w:pPr>
      <w:r w:rsidRPr="00DB4445">
        <w:rPr>
          <w:color w:val="000000"/>
        </w:rPr>
        <w:t>·         интуиция;</w:t>
      </w:r>
    </w:p>
    <w:p w:rsidR="00753911" w:rsidRPr="00DB4445" w:rsidRDefault="00753911" w:rsidP="00753911">
      <w:pPr>
        <w:pStyle w:val="a4"/>
        <w:shd w:val="clear" w:color="auto" w:fill="FFFFFF"/>
        <w:spacing w:before="0" w:beforeAutospacing="0" w:after="0" w:afterAutospacing="0"/>
        <w:jc w:val="both"/>
        <w:rPr>
          <w:color w:val="181818"/>
        </w:rPr>
      </w:pPr>
      <w:r w:rsidRPr="00DB4445">
        <w:rPr>
          <w:color w:val="000000"/>
        </w:rPr>
        <w:t>·         наблюдательность и внимание</w:t>
      </w:r>
    </w:p>
    <w:p w:rsidR="00753911" w:rsidRPr="00DB4445" w:rsidRDefault="00753911" w:rsidP="00753911">
      <w:pPr>
        <w:pStyle w:val="a4"/>
        <w:shd w:val="clear" w:color="auto" w:fill="FFFFFF"/>
        <w:spacing w:before="0" w:beforeAutospacing="0" w:after="0" w:afterAutospacing="0"/>
        <w:jc w:val="both"/>
        <w:rPr>
          <w:color w:val="181818"/>
        </w:rPr>
      </w:pPr>
      <w:r w:rsidRPr="00DB4445">
        <w:rPr>
          <w:color w:val="000000"/>
        </w:rPr>
        <w:t>·         диагностические и прогностические способности;</w:t>
      </w:r>
    </w:p>
    <w:p w:rsidR="00753911" w:rsidRPr="00DB4445" w:rsidRDefault="00753911" w:rsidP="00753911">
      <w:pPr>
        <w:pStyle w:val="a4"/>
        <w:shd w:val="clear" w:color="auto" w:fill="FFFFFF"/>
        <w:spacing w:before="0" w:beforeAutospacing="0" w:after="0" w:afterAutospacing="0"/>
        <w:jc w:val="both"/>
        <w:rPr>
          <w:color w:val="181818"/>
        </w:rPr>
      </w:pPr>
      <w:r w:rsidRPr="00DB4445">
        <w:rPr>
          <w:color w:val="000000"/>
        </w:rPr>
        <w:t>·         способность к режиссуре, к активному воздействию на другого человека;</w:t>
      </w:r>
    </w:p>
    <w:p w:rsidR="00753911" w:rsidRPr="00DB4445" w:rsidRDefault="00753911" w:rsidP="00753911">
      <w:pPr>
        <w:pStyle w:val="a4"/>
        <w:shd w:val="clear" w:color="auto" w:fill="FFFFFF"/>
        <w:spacing w:before="0" w:beforeAutospacing="0" w:after="0" w:afterAutospacing="0"/>
        <w:jc w:val="both"/>
        <w:rPr>
          <w:color w:val="181818"/>
        </w:rPr>
      </w:pPr>
      <w:r w:rsidRPr="00DB4445">
        <w:rPr>
          <w:color w:val="000000"/>
        </w:rPr>
        <w:t>·         развитие личностных качеств: внимания, воображения, логического мышления.</w:t>
      </w:r>
    </w:p>
    <w:p w:rsidR="00753911" w:rsidRDefault="00753911" w:rsidP="00753911">
      <w:pPr>
        <w:pStyle w:val="a4"/>
        <w:shd w:val="clear" w:color="auto" w:fill="FFFFFF"/>
        <w:spacing w:before="0" w:beforeAutospacing="0" w:after="0" w:afterAutospacing="0"/>
        <w:jc w:val="both"/>
        <w:rPr>
          <w:b/>
          <w:bCs/>
          <w:i/>
          <w:iCs/>
          <w:color w:val="FF0000"/>
        </w:rPr>
      </w:pPr>
    </w:p>
    <w:p w:rsidR="00753911" w:rsidRPr="00DB4445" w:rsidRDefault="00753911" w:rsidP="00753911">
      <w:pPr>
        <w:pStyle w:val="a4"/>
        <w:shd w:val="clear" w:color="auto" w:fill="FFFFFF"/>
        <w:spacing w:before="0" w:beforeAutospacing="0" w:after="0" w:afterAutospacing="0"/>
        <w:jc w:val="both"/>
        <w:rPr>
          <w:color w:val="181818"/>
        </w:rPr>
      </w:pPr>
      <w:r w:rsidRPr="00DB4445">
        <w:rPr>
          <w:b/>
          <w:bCs/>
          <w:i/>
          <w:iCs/>
          <w:color w:val="FF0000"/>
        </w:rPr>
        <w:t>Учёные выделяют основы  гуманного семейного воспитания.</w:t>
      </w:r>
    </w:p>
    <w:p w:rsidR="00753911" w:rsidRPr="00453E27" w:rsidRDefault="00753911" w:rsidP="00753911">
      <w:pPr>
        <w:pStyle w:val="a4"/>
        <w:shd w:val="clear" w:color="auto" w:fill="FFFFFF"/>
        <w:spacing w:before="0" w:beforeAutospacing="0" w:after="0" w:afterAutospacing="0"/>
        <w:rPr>
          <w:color w:val="984806" w:themeColor="accent6" w:themeShade="80"/>
        </w:rPr>
      </w:pPr>
      <w:r w:rsidRPr="00453E27">
        <w:rPr>
          <w:color w:val="984806" w:themeColor="accent6" w:themeShade="80"/>
        </w:rPr>
        <w:t>·         Не применять к ребенку насилия, даже из добрых, заботливых побуждений.</w:t>
      </w:r>
    </w:p>
    <w:p w:rsidR="00753911" w:rsidRPr="00453E27" w:rsidRDefault="00753911" w:rsidP="00753911">
      <w:pPr>
        <w:pStyle w:val="a4"/>
        <w:shd w:val="clear" w:color="auto" w:fill="FFFFFF"/>
        <w:spacing w:before="0" w:beforeAutospacing="0" w:after="0" w:afterAutospacing="0"/>
        <w:rPr>
          <w:color w:val="984806" w:themeColor="accent6" w:themeShade="80"/>
        </w:rPr>
      </w:pPr>
      <w:r w:rsidRPr="00453E27">
        <w:rPr>
          <w:color w:val="984806" w:themeColor="accent6" w:themeShade="80"/>
        </w:rPr>
        <w:t>·         Не срывать зло на ребенке!</w:t>
      </w:r>
    </w:p>
    <w:p w:rsidR="00753911" w:rsidRPr="00453E27" w:rsidRDefault="00753911" w:rsidP="00753911">
      <w:pPr>
        <w:pStyle w:val="a4"/>
        <w:shd w:val="clear" w:color="auto" w:fill="FFFFFF"/>
        <w:spacing w:before="0" w:beforeAutospacing="0" w:after="0" w:afterAutospacing="0"/>
        <w:rPr>
          <w:color w:val="984806" w:themeColor="accent6" w:themeShade="80"/>
        </w:rPr>
      </w:pPr>
      <w:r w:rsidRPr="00453E27">
        <w:rPr>
          <w:color w:val="984806" w:themeColor="accent6" w:themeShade="80"/>
        </w:rPr>
        <w:t>·         Не бить ребенка!</w:t>
      </w:r>
    </w:p>
    <w:p w:rsidR="00753911" w:rsidRPr="00453E27" w:rsidRDefault="00753911" w:rsidP="00753911">
      <w:pPr>
        <w:pStyle w:val="a4"/>
        <w:shd w:val="clear" w:color="auto" w:fill="FFFFFF"/>
        <w:spacing w:before="0" w:beforeAutospacing="0" w:after="0" w:afterAutospacing="0"/>
        <w:rPr>
          <w:color w:val="984806" w:themeColor="accent6" w:themeShade="80"/>
        </w:rPr>
      </w:pPr>
      <w:r w:rsidRPr="00453E27">
        <w:rPr>
          <w:color w:val="984806" w:themeColor="accent6" w:themeShade="80"/>
        </w:rPr>
        <w:t>·         Не лгать ребенку!</w:t>
      </w:r>
    </w:p>
    <w:p w:rsidR="00753911" w:rsidRPr="00453E27" w:rsidRDefault="00753911" w:rsidP="00753911">
      <w:pPr>
        <w:pStyle w:val="a4"/>
        <w:shd w:val="clear" w:color="auto" w:fill="FFFFFF"/>
        <w:spacing w:before="0" w:beforeAutospacing="0" w:after="0" w:afterAutospacing="0"/>
        <w:rPr>
          <w:color w:val="984806" w:themeColor="accent6" w:themeShade="80"/>
        </w:rPr>
      </w:pPr>
      <w:r w:rsidRPr="00453E27">
        <w:rPr>
          <w:color w:val="984806" w:themeColor="accent6" w:themeShade="80"/>
        </w:rPr>
        <w:t>·         Не запугивать ребенка!</w:t>
      </w:r>
    </w:p>
    <w:p w:rsidR="00753911" w:rsidRPr="00453E27" w:rsidRDefault="00753911" w:rsidP="00753911">
      <w:pPr>
        <w:pStyle w:val="a4"/>
        <w:shd w:val="clear" w:color="auto" w:fill="FFFFFF"/>
        <w:spacing w:before="0" w:beforeAutospacing="0" w:after="0" w:afterAutospacing="0"/>
        <w:rPr>
          <w:color w:val="984806" w:themeColor="accent6" w:themeShade="80"/>
        </w:rPr>
      </w:pPr>
      <w:r w:rsidRPr="00453E27">
        <w:rPr>
          <w:color w:val="984806" w:themeColor="accent6" w:themeShade="80"/>
        </w:rPr>
        <w:t>·         Не разочаровывать ребенка в жизни!</w:t>
      </w:r>
    </w:p>
    <w:p w:rsidR="00753911" w:rsidRPr="00453E27" w:rsidRDefault="00753911" w:rsidP="00753911">
      <w:pPr>
        <w:pStyle w:val="a4"/>
        <w:shd w:val="clear" w:color="auto" w:fill="FFFFFF"/>
        <w:spacing w:before="0" w:beforeAutospacing="0" w:after="0" w:afterAutospacing="0"/>
        <w:rPr>
          <w:color w:val="984806" w:themeColor="accent6" w:themeShade="80"/>
        </w:rPr>
      </w:pPr>
      <w:r w:rsidRPr="00453E27">
        <w:rPr>
          <w:color w:val="984806" w:themeColor="accent6" w:themeShade="80"/>
        </w:rPr>
        <w:t xml:space="preserve">·         Не </w:t>
      </w:r>
      <w:proofErr w:type="spellStart"/>
      <w:r w:rsidRPr="00453E27">
        <w:rPr>
          <w:color w:val="984806" w:themeColor="accent6" w:themeShade="80"/>
        </w:rPr>
        <w:t>назидать</w:t>
      </w:r>
      <w:proofErr w:type="spellEnd"/>
      <w:r w:rsidRPr="00453E27">
        <w:rPr>
          <w:color w:val="984806" w:themeColor="accent6" w:themeShade="80"/>
        </w:rPr>
        <w:t xml:space="preserve">! </w:t>
      </w:r>
      <w:proofErr w:type="gramStart"/>
      <w:r w:rsidRPr="00453E27">
        <w:rPr>
          <w:color w:val="984806" w:themeColor="accent6" w:themeShade="80"/>
        </w:rPr>
        <w:t>Занудные</w:t>
      </w:r>
      <w:proofErr w:type="gramEnd"/>
      <w:r w:rsidRPr="00453E27">
        <w:rPr>
          <w:color w:val="984806" w:themeColor="accent6" w:themeShade="80"/>
        </w:rPr>
        <w:t xml:space="preserve"> нотации "растачивание мозгов" - самое беспомощное оружие воспитателя.</w:t>
      </w:r>
    </w:p>
    <w:p w:rsidR="00753911" w:rsidRPr="00453E27" w:rsidRDefault="00753911" w:rsidP="00753911">
      <w:pPr>
        <w:pStyle w:val="a4"/>
        <w:shd w:val="clear" w:color="auto" w:fill="FFFFFF"/>
        <w:spacing w:before="0" w:beforeAutospacing="0" w:after="0" w:afterAutospacing="0"/>
        <w:rPr>
          <w:color w:val="984806" w:themeColor="accent6" w:themeShade="80"/>
        </w:rPr>
      </w:pPr>
      <w:r w:rsidRPr="00453E27">
        <w:rPr>
          <w:color w:val="984806" w:themeColor="accent6" w:themeShade="80"/>
        </w:rPr>
        <w:t>·         Не считать ребенка виноватым (ребенок хорош, плох его поступок);</w:t>
      </w:r>
    </w:p>
    <w:p w:rsidR="00753911" w:rsidRPr="00453E27" w:rsidRDefault="00753911" w:rsidP="00753911">
      <w:pPr>
        <w:pStyle w:val="a4"/>
        <w:shd w:val="clear" w:color="auto" w:fill="FFFFFF"/>
        <w:spacing w:before="0" w:beforeAutospacing="0" w:after="0" w:afterAutospacing="0"/>
        <w:rPr>
          <w:color w:val="984806" w:themeColor="accent6" w:themeShade="80"/>
        </w:rPr>
      </w:pPr>
      <w:r w:rsidRPr="00453E27">
        <w:rPr>
          <w:color w:val="984806" w:themeColor="accent6" w:themeShade="80"/>
        </w:rPr>
        <w:t>·         Не ограничивать понапрасну!</w:t>
      </w:r>
    </w:p>
    <w:p w:rsidR="00753911" w:rsidRPr="00453E27" w:rsidRDefault="00753911" w:rsidP="00753911">
      <w:pPr>
        <w:pStyle w:val="a4"/>
        <w:shd w:val="clear" w:color="auto" w:fill="FFFFFF"/>
        <w:spacing w:before="0" w:beforeAutospacing="0" w:after="0" w:afterAutospacing="0"/>
        <w:rPr>
          <w:color w:val="984806" w:themeColor="accent6" w:themeShade="80"/>
        </w:rPr>
      </w:pPr>
      <w:r w:rsidRPr="00453E27">
        <w:rPr>
          <w:color w:val="984806" w:themeColor="accent6" w:themeShade="80"/>
        </w:rPr>
        <w:lastRenderedPageBreak/>
        <w:t>·         Не бояться активности ребенка, не удерживать его в том, что ему интересно, что ему в радость.</w:t>
      </w:r>
    </w:p>
    <w:p w:rsidR="00753911" w:rsidRPr="00453E27" w:rsidRDefault="00753911" w:rsidP="00753911">
      <w:pPr>
        <w:pStyle w:val="a4"/>
        <w:shd w:val="clear" w:color="auto" w:fill="FFFFFF"/>
        <w:spacing w:before="0" w:beforeAutospacing="0" w:after="0" w:afterAutospacing="0"/>
        <w:rPr>
          <w:color w:val="984806" w:themeColor="accent6" w:themeShade="80"/>
        </w:rPr>
      </w:pPr>
      <w:r w:rsidRPr="00453E27">
        <w:rPr>
          <w:color w:val="984806" w:themeColor="accent6" w:themeShade="80"/>
        </w:rPr>
        <w:t>·         Не захваливать, не превозносить, не сюсюкать с ребенком, не потакать ему, не играть с ним в детство, а жить настоящей жизнью!</w:t>
      </w:r>
    </w:p>
    <w:p w:rsidR="00753911" w:rsidRPr="00453E27" w:rsidRDefault="00753911" w:rsidP="00753911">
      <w:pPr>
        <w:pStyle w:val="a4"/>
        <w:shd w:val="clear" w:color="auto" w:fill="FFFFFF"/>
        <w:spacing w:before="0" w:beforeAutospacing="0" w:after="0" w:afterAutospacing="0"/>
        <w:rPr>
          <w:color w:val="984806" w:themeColor="accent6" w:themeShade="80"/>
        </w:rPr>
      </w:pPr>
      <w:r w:rsidRPr="00453E27">
        <w:rPr>
          <w:color w:val="984806" w:themeColor="accent6" w:themeShade="80"/>
        </w:rPr>
        <w:t>·         Не говорить ребенку (ни в шутку, ни всерьез) "Я тебя не люблю", "Я тебя брошу, обменяю или сдам в интернат"!</w:t>
      </w:r>
    </w:p>
    <w:p w:rsidR="00753911" w:rsidRPr="00453E27" w:rsidRDefault="00753911" w:rsidP="00753911">
      <w:pPr>
        <w:pStyle w:val="a4"/>
        <w:shd w:val="clear" w:color="auto" w:fill="FFFFFF"/>
        <w:spacing w:before="0" w:beforeAutospacing="0" w:after="0" w:afterAutospacing="0"/>
        <w:rPr>
          <w:color w:val="984806" w:themeColor="accent6" w:themeShade="80"/>
        </w:rPr>
      </w:pPr>
      <w:r w:rsidRPr="00453E27">
        <w:rPr>
          <w:color w:val="984806" w:themeColor="accent6" w:themeShade="80"/>
        </w:rPr>
        <w:t>·         Не привлекать ребенка для разрешения семейных конфликтов.</w:t>
      </w:r>
    </w:p>
    <w:p w:rsidR="00753911" w:rsidRPr="00453E27" w:rsidRDefault="00753911" w:rsidP="00753911">
      <w:pPr>
        <w:pStyle w:val="a4"/>
        <w:shd w:val="clear" w:color="auto" w:fill="FFFFFF"/>
        <w:spacing w:before="0" w:beforeAutospacing="0" w:after="0" w:afterAutospacing="0"/>
        <w:rPr>
          <w:color w:val="984806" w:themeColor="accent6" w:themeShade="80"/>
        </w:rPr>
      </w:pPr>
      <w:r w:rsidRPr="00453E27">
        <w:rPr>
          <w:color w:val="984806" w:themeColor="accent6" w:themeShade="80"/>
        </w:rPr>
        <w:t>·         Не потешаться над ребенком, и не выставлять его на посмешище.</w:t>
      </w:r>
    </w:p>
    <w:p w:rsidR="00753911" w:rsidRPr="00453E27" w:rsidRDefault="00753911" w:rsidP="00753911">
      <w:pPr>
        <w:pStyle w:val="a4"/>
        <w:shd w:val="clear" w:color="auto" w:fill="FFFFFF"/>
        <w:spacing w:before="0" w:beforeAutospacing="0" w:after="0" w:afterAutospacing="0"/>
        <w:rPr>
          <w:color w:val="984806" w:themeColor="accent6" w:themeShade="80"/>
        </w:rPr>
      </w:pPr>
      <w:r w:rsidRPr="00453E27">
        <w:rPr>
          <w:color w:val="984806" w:themeColor="accent6" w:themeShade="80"/>
        </w:rPr>
        <w:t>·         Не вешать на ребенка отрицательные ярлыки, ни в коем случае не говорить:</w:t>
      </w:r>
    </w:p>
    <w:p w:rsidR="00753911" w:rsidRPr="00DB4445" w:rsidRDefault="00753911" w:rsidP="00753911">
      <w:pPr>
        <w:pStyle w:val="a4"/>
        <w:shd w:val="clear" w:color="auto" w:fill="FFFFFF"/>
        <w:spacing w:before="0" w:beforeAutospacing="0" w:after="0" w:afterAutospacing="0"/>
        <w:rPr>
          <w:color w:val="181818"/>
        </w:rPr>
      </w:pPr>
      <w:r w:rsidRPr="00DB4445">
        <w:rPr>
          <w:color w:val="000000"/>
        </w:rPr>
        <w:t xml:space="preserve"> "</w:t>
      </w:r>
      <w:r w:rsidRPr="00DB4445">
        <w:rPr>
          <w:color w:val="FF0000"/>
        </w:rPr>
        <w:t xml:space="preserve">Ты </w:t>
      </w:r>
      <w:proofErr w:type="gramStart"/>
      <w:r w:rsidRPr="00DB4445">
        <w:rPr>
          <w:color w:val="FF0000"/>
        </w:rPr>
        <w:t>лентяй</w:t>
      </w:r>
      <w:proofErr w:type="gramEnd"/>
      <w:r w:rsidRPr="00DB4445">
        <w:rPr>
          <w:color w:val="FF0000"/>
        </w:rPr>
        <w:t>", "Ты злой", "Ты врунишка".</w:t>
      </w:r>
    </w:p>
    <w:p w:rsidR="00753911" w:rsidRDefault="00753911" w:rsidP="00753911">
      <w:pPr>
        <w:pStyle w:val="a4"/>
        <w:shd w:val="clear" w:color="auto" w:fill="FFFFFF"/>
        <w:spacing w:before="0" w:beforeAutospacing="0" w:after="0" w:afterAutospacing="0"/>
        <w:rPr>
          <w:b/>
          <w:color w:val="00B050"/>
        </w:rPr>
      </w:pPr>
      <w:r w:rsidRPr="00453E27">
        <w:rPr>
          <w:b/>
          <w:color w:val="00B050"/>
        </w:rPr>
        <w:t>·         Не нарушать данных ребенку обещаний!!!</w:t>
      </w:r>
    </w:p>
    <w:p w:rsidR="00753911" w:rsidRDefault="00753911" w:rsidP="00753911">
      <w:pPr>
        <w:pStyle w:val="a4"/>
        <w:shd w:val="clear" w:color="auto" w:fill="FFFFFF"/>
        <w:spacing w:before="0" w:beforeAutospacing="0" w:after="0" w:afterAutospacing="0"/>
        <w:rPr>
          <w:b/>
          <w:color w:val="00B050"/>
        </w:rPr>
      </w:pPr>
    </w:p>
    <w:p w:rsidR="00753911" w:rsidRPr="00453E27" w:rsidRDefault="00753911" w:rsidP="00753911">
      <w:pPr>
        <w:pStyle w:val="a4"/>
        <w:shd w:val="clear" w:color="auto" w:fill="FFFFFF"/>
        <w:spacing w:before="0" w:beforeAutospacing="0" w:after="0" w:afterAutospacing="0"/>
        <w:rPr>
          <w:b/>
          <w:color w:val="00B050"/>
        </w:rPr>
      </w:pPr>
    </w:p>
    <w:p w:rsidR="00753911" w:rsidRDefault="00753911" w:rsidP="00753911">
      <w:pPr>
        <w:pStyle w:val="a4"/>
        <w:shd w:val="clear" w:color="auto" w:fill="FFFFFF"/>
        <w:spacing w:before="0" w:beforeAutospacing="0" w:after="0" w:afterAutospacing="0"/>
        <w:jc w:val="both"/>
        <w:rPr>
          <w:color w:val="000000"/>
        </w:rPr>
      </w:pPr>
      <w:r w:rsidRPr="00DB4445">
        <w:rPr>
          <w:color w:val="000000"/>
        </w:rPr>
        <w:t xml:space="preserve">     Характер взаимодействия педагогов с семьёй зависит от позиции родителей, которые по-разному относятся к школе, по-разному видят свою роль в организации воспитательной работы в школе, по-разному воспитывают ребёнка в семье. </w:t>
      </w:r>
    </w:p>
    <w:p w:rsidR="00753911" w:rsidRDefault="00753911" w:rsidP="00753911">
      <w:pPr>
        <w:pStyle w:val="a4"/>
        <w:shd w:val="clear" w:color="auto" w:fill="FFFFFF"/>
        <w:spacing w:before="0" w:beforeAutospacing="0" w:after="0" w:afterAutospacing="0"/>
        <w:jc w:val="both"/>
        <w:rPr>
          <w:color w:val="000000"/>
        </w:rPr>
      </w:pPr>
      <w:r w:rsidRPr="00DB4445">
        <w:rPr>
          <w:color w:val="000000"/>
        </w:rPr>
        <w:t xml:space="preserve">Поэтому необходимо дифференцированно строить работу с семьёй. </w:t>
      </w:r>
    </w:p>
    <w:p w:rsidR="00753911" w:rsidRPr="00DB4445" w:rsidRDefault="00753911" w:rsidP="00753911">
      <w:pPr>
        <w:pStyle w:val="a4"/>
        <w:shd w:val="clear" w:color="auto" w:fill="FFFFFF"/>
        <w:spacing w:before="0" w:beforeAutospacing="0" w:after="0" w:afterAutospacing="0"/>
        <w:rPr>
          <w:color w:val="181818"/>
        </w:rPr>
      </w:pPr>
      <w:r w:rsidRPr="00DB4445">
        <w:rPr>
          <w:color w:val="000000"/>
        </w:rPr>
        <w:t> </w:t>
      </w:r>
    </w:p>
    <w:p w:rsidR="00753911" w:rsidRDefault="00753911" w:rsidP="00753911">
      <w:pPr>
        <w:rPr>
          <w:rFonts w:ascii="Times New Roman" w:hAnsi="Times New Roman" w:cs="Times New Roman"/>
        </w:rPr>
      </w:pPr>
    </w:p>
    <w:p w:rsidR="00753911" w:rsidRDefault="00753911" w:rsidP="00753911">
      <w:pPr>
        <w:rPr>
          <w:rFonts w:ascii="Times New Roman" w:hAnsi="Times New Roman" w:cs="Times New Roman"/>
        </w:rPr>
      </w:pPr>
    </w:p>
    <w:p w:rsidR="00CC2F73" w:rsidRDefault="00CC2F73"/>
    <w:sectPr w:rsidR="00CC2F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53911"/>
    <w:rsid w:val="00753911"/>
    <w:rsid w:val="00CC2F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391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7539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5391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5729</Characters>
  <Application>Microsoft Office Word</Application>
  <DocSecurity>0</DocSecurity>
  <Lines>47</Lines>
  <Paragraphs>13</Paragraphs>
  <ScaleCrop>false</ScaleCrop>
  <Company/>
  <LinksUpToDate>false</LinksUpToDate>
  <CharactersWithSpaces>6720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2022-01-26T08:32:00Z</dcterms:created>
  <dcterms:modified xsi:type="dcterms:W3CDTF">2022-01-26T08:32:00Z</dcterms:modified>
</cp:coreProperties>
</file>