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E7" w:rsidRDefault="00CA3AE7" w:rsidP="00CA3A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CA3AE7" w:rsidRDefault="00CA3AE7" w:rsidP="00CA3A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3129AA" w:rsidRPr="00CA3AE7" w:rsidRDefault="00CA3AE7">
      <w:pPr>
        <w:rPr>
          <w:rFonts w:ascii="Times New Roman" w:hAnsi="Times New Roman" w:cs="Times New Roman"/>
          <w:sz w:val="28"/>
        </w:rPr>
      </w:pPr>
      <w:r w:rsidRPr="00CA3AE7">
        <w:rPr>
          <w:rFonts w:ascii="Times New Roman" w:hAnsi="Times New Roman" w:cs="Times New Roman"/>
          <w:sz w:val="28"/>
        </w:rPr>
        <w:t>«Неделя естественно – научной грамотности» с 10 по 15.04.23г 7,8,9 классы.</w:t>
      </w:r>
    </w:p>
    <w:sectPr w:rsidR="003129AA" w:rsidRPr="00CA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A3AE7"/>
    <w:rsid w:val="003129AA"/>
    <w:rsid w:val="00CA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2023-04-13T06:10:00Z</dcterms:created>
  <dcterms:modified xsi:type="dcterms:W3CDTF">2023-04-13T06:12:00Z</dcterms:modified>
</cp:coreProperties>
</file>